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56" w:rsidRDefault="00906556" w:rsidP="00906556">
      <w:pPr>
        <w:pStyle w:val="a3"/>
        <w:tabs>
          <w:tab w:val="left" w:pos="284"/>
        </w:tabs>
        <w:ind w:left="284"/>
        <w:jc w:val="center"/>
        <w:rPr>
          <w:rFonts w:ascii="Times New Roman" w:hAnsi="Times New Roman" w:cs="Times New Roman"/>
          <w:b/>
          <w:lang w:val="kk-KZ"/>
        </w:rPr>
      </w:pPr>
      <w:r>
        <w:rPr>
          <w:rFonts w:ascii="Times New Roman" w:hAnsi="Times New Roman" w:cs="Times New Roman"/>
          <w:b/>
          <w:lang w:val="kk-KZ"/>
        </w:rPr>
        <w:t>Ақмола облысы білім басқармасының әдістемелік орталығының психологиялық қызмет бөлімі</w:t>
      </w:r>
    </w:p>
    <w:p w:rsidR="00906556" w:rsidRDefault="00906556" w:rsidP="00906556">
      <w:pPr>
        <w:pStyle w:val="a3"/>
        <w:tabs>
          <w:tab w:val="left" w:pos="284"/>
        </w:tabs>
        <w:ind w:left="284"/>
        <w:jc w:val="center"/>
        <w:rPr>
          <w:rFonts w:ascii="Times New Roman" w:hAnsi="Times New Roman" w:cs="Times New Roman"/>
          <w:b/>
          <w:lang w:val="kk-KZ"/>
        </w:rPr>
      </w:pPr>
    </w:p>
    <w:p w:rsidR="00906556" w:rsidRDefault="00906556" w:rsidP="00906556">
      <w:pPr>
        <w:pStyle w:val="a3"/>
        <w:tabs>
          <w:tab w:val="left" w:pos="284"/>
        </w:tabs>
        <w:ind w:left="284"/>
        <w:jc w:val="center"/>
        <w:rPr>
          <w:rFonts w:ascii="Times New Roman" w:hAnsi="Times New Roman" w:cs="Times New Roman"/>
          <w:b/>
        </w:rPr>
      </w:pPr>
      <w:r>
        <w:rPr>
          <w:rFonts w:ascii="Times New Roman" w:hAnsi="Times New Roman" w:cs="Times New Roman"/>
          <w:b/>
        </w:rPr>
        <w:t xml:space="preserve">Отдел психологической службы </w:t>
      </w:r>
    </w:p>
    <w:p w:rsidR="00906556" w:rsidRDefault="00906556" w:rsidP="00906556">
      <w:pPr>
        <w:pStyle w:val="a3"/>
        <w:ind w:left="284"/>
        <w:jc w:val="center"/>
        <w:rPr>
          <w:rFonts w:ascii="Times New Roman" w:hAnsi="Times New Roman" w:cs="Times New Roman"/>
          <w:color w:val="0070C0"/>
          <w:szCs w:val="24"/>
        </w:rPr>
      </w:pPr>
      <w:r>
        <w:rPr>
          <w:rFonts w:ascii="Times New Roman" w:hAnsi="Times New Roman" w:cs="Times New Roman"/>
          <w:b/>
        </w:rPr>
        <w:t xml:space="preserve">методического центра управления образования </w:t>
      </w:r>
      <w:proofErr w:type="spellStart"/>
      <w:r>
        <w:rPr>
          <w:rFonts w:ascii="Times New Roman" w:hAnsi="Times New Roman" w:cs="Times New Roman"/>
          <w:b/>
        </w:rPr>
        <w:t>Акмолинской</w:t>
      </w:r>
      <w:proofErr w:type="spellEnd"/>
      <w:r>
        <w:rPr>
          <w:rFonts w:ascii="Times New Roman" w:hAnsi="Times New Roman" w:cs="Times New Roman"/>
          <w:b/>
        </w:rPr>
        <w:t xml:space="preserve"> области</w:t>
      </w:r>
    </w:p>
    <w:p w:rsidR="00906556" w:rsidRDefault="00906556" w:rsidP="00906556">
      <w:pPr>
        <w:spacing w:after="0" w:line="240" w:lineRule="auto"/>
        <w:contextualSpacing/>
        <w:jc w:val="center"/>
        <w:rPr>
          <w:rFonts w:cstheme="minorHAnsi"/>
          <w:b/>
          <w:color w:val="0070C0"/>
          <w:sz w:val="44"/>
          <w:szCs w:val="44"/>
        </w:rPr>
      </w:pPr>
    </w:p>
    <w:p w:rsidR="00906556" w:rsidRDefault="00906556">
      <w:r>
        <w:rPr>
          <w:rFonts w:cstheme="minorHAnsi"/>
          <w:b/>
          <w:noProof/>
          <w:color w:val="0070C0"/>
          <w:sz w:val="44"/>
          <w:szCs w:val="44"/>
          <w:lang w:eastAsia="ru-RU"/>
        </w:rPr>
        <w:drawing>
          <wp:anchor distT="0" distB="0" distL="114300" distR="114300" simplePos="0" relativeHeight="251661312" behindDoc="0" locked="0" layoutInCell="1" allowOverlap="1" wp14:anchorId="42439CF1" wp14:editId="36E8B06E">
            <wp:simplePos x="0" y="0"/>
            <wp:positionH relativeFrom="margin">
              <wp:posOffset>3575685</wp:posOffset>
            </wp:positionH>
            <wp:positionV relativeFrom="margin">
              <wp:posOffset>1451610</wp:posOffset>
            </wp:positionV>
            <wp:extent cx="1600200" cy="1600200"/>
            <wp:effectExtent l="0" t="0" r="0" b="0"/>
            <wp:wrapSquare wrapText="bothSides"/>
            <wp:docPr id="1" name="Рисунок 1" descr="C:\Users\user\Desktop\WhatsApp Image 2023-08-11 at 16.56.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8-11 at 16.56.0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0" locked="0" layoutInCell="1" allowOverlap="1" wp14:anchorId="1AFEE9A4" wp14:editId="4055EDED">
            <wp:simplePos x="0" y="0"/>
            <wp:positionH relativeFrom="margin">
              <wp:posOffset>0</wp:posOffset>
            </wp:positionH>
            <wp:positionV relativeFrom="margin">
              <wp:posOffset>1464310</wp:posOffset>
            </wp:positionV>
            <wp:extent cx="1527175" cy="1537335"/>
            <wp:effectExtent l="0" t="0" r="0" b="5715"/>
            <wp:wrapSquare wrapText="bothSides"/>
            <wp:docPr id="9" name="Рисунок 9" descr="C:\Users\user\Desktop\6789b6f9-b983-4832-99a0-b8655c68cdf7.jpg"/>
            <wp:cNvGraphicFramePr/>
            <a:graphic xmlns:a="http://schemas.openxmlformats.org/drawingml/2006/main">
              <a:graphicData uri="http://schemas.openxmlformats.org/drawingml/2006/picture">
                <pic:pic xmlns:pic="http://schemas.openxmlformats.org/drawingml/2006/picture">
                  <pic:nvPicPr>
                    <pic:cNvPr id="9" name="Рисунок 9" descr="C:\Users\user\Desktop\6789b6f9-b983-4832-99a0-b8655c68cdf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1537335"/>
                    </a:xfrm>
                    <a:prstGeom prst="ellipse">
                      <a:avLst/>
                    </a:prstGeom>
                    <a:ln>
                      <a:noFill/>
                    </a:ln>
                    <a:effectLst>
                      <a:softEdge rad="112500"/>
                    </a:effectLst>
                  </pic:spPr>
                </pic:pic>
              </a:graphicData>
            </a:graphic>
          </wp:anchor>
        </w:drawing>
      </w:r>
    </w:p>
    <w:p w:rsidR="00906556" w:rsidRPr="00906556" w:rsidRDefault="00906556" w:rsidP="00906556"/>
    <w:p w:rsidR="00906556" w:rsidRPr="00906556" w:rsidRDefault="00906556" w:rsidP="00906556"/>
    <w:p w:rsidR="00906556" w:rsidRPr="00906556" w:rsidRDefault="00906556" w:rsidP="00906556"/>
    <w:p w:rsidR="00906556" w:rsidRPr="00906556" w:rsidRDefault="00906556" w:rsidP="00906556"/>
    <w:p w:rsidR="00906556" w:rsidRDefault="00906556" w:rsidP="00906556"/>
    <w:p w:rsidR="00906556" w:rsidRDefault="00906556" w:rsidP="00906556">
      <w:pPr>
        <w:jc w:val="center"/>
      </w:pPr>
      <w:r>
        <w:tab/>
      </w:r>
    </w:p>
    <w:p w:rsidR="00906556" w:rsidRDefault="00906556" w:rsidP="00906556">
      <w:pPr>
        <w:jc w:val="center"/>
        <w:rPr>
          <w:rFonts w:ascii="Times New Roman" w:hAnsi="Times New Roman" w:cs="Times New Roman"/>
          <w:b/>
          <w:sz w:val="48"/>
          <w:szCs w:val="48"/>
        </w:rPr>
      </w:pPr>
      <w:proofErr w:type="spellStart"/>
      <w:r>
        <w:rPr>
          <w:rFonts w:ascii="Times New Roman" w:hAnsi="Times New Roman" w:cs="Times New Roman"/>
          <w:b/>
          <w:sz w:val="48"/>
          <w:szCs w:val="48"/>
        </w:rPr>
        <w:t>Психологиялық</w:t>
      </w:r>
      <w:proofErr w:type="spellEnd"/>
      <w:r>
        <w:rPr>
          <w:rFonts w:ascii="Times New Roman" w:hAnsi="Times New Roman" w:cs="Times New Roman"/>
          <w:b/>
          <w:sz w:val="48"/>
          <w:szCs w:val="48"/>
        </w:rPr>
        <w:t xml:space="preserve"> клуб </w:t>
      </w:r>
    </w:p>
    <w:p w:rsidR="00B21529" w:rsidRDefault="00B21529"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Default="00906556" w:rsidP="00906556">
      <w:pPr>
        <w:tabs>
          <w:tab w:val="left" w:pos="8004"/>
        </w:tabs>
      </w:pPr>
    </w:p>
    <w:p w:rsidR="00906556" w:rsidRPr="00390C72" w:rsidRDefault="00906556" w:rsidP="00390C72">
      <w:pPr>
        <w:pStyle w:val="a3"/>
        <w:jc w:val="both"/>
        <w:rPr>
          <w:rFonts w:ascii="Times New Roman" w:hAnsi="Times New Roman" w:cs="Times New Roman"/>
          <w:b/>
          <w:sz w:val="28"/>
          <w:lang w:val="kk-KZ" w:eastAsia="ru-RU"/>
        </w:rPr>
      </w:pPr>
      <w:r w:rsidRPr="00390C72">
        <w:rPr>
          <w:rFonts w:ascii="Times New Roman" w:hAnsi="Times New Roman" w:cs="Times New Roman"/>
          <w:b/>
          <w:sz w:val="28"/>
          <w:lang w:val="kk-KZ" w:eastAsia="ru-RU"/>
        </w:rPr>
        <w:lastRenderedPageBreak/>
        <w:t>Аннотация:</w:t>
      </w:r>
    </w:p>
    <w:p w:rsidR="00906556" w:rsidRPr="00390C72" w:rsidRDefault="00906556" w:rsidP="00390C72">
      <w:pPr>
        <w:pStyle w:val="a3"/>
        <w:jc w:val="both"/>
        <w:rPr>
          <w:rFonts w:ascii="Times New Roman" w:hAnsi="Times New Roman" w:cs="Times New Roman"/>
          <w:sz w:val="24"/>
          <w:lang w:val="kk-KZ" w:eastAsia="ru-RU"/>
        </w:rPr>
      </w:pPr>
    </w:p>
    <w:p w:rsidR="00906556" w:rsidRPr="00390C72" w:rsidRDefault="00906556" w:rsidP="00390C72">
      <w:pPr>
        <w:pStyle w:val="a3"/>
        <w:ind w:firstLine="708"/>
        <w:jc w:val="both"/>
        <w:rPr>
          <w:rFonts w:ascii="Times New Roman" w:hAnsi="Times New Roman" w:cs="Times New Roman"/>
          <w:sz w:val="28"/>
          <w:szCs w:val="28"/>
          <w:lang w:val="kk-KZ" w:eastAsia="ru-RU"/>
        </w:rPr>
      </w:pPr>
      <w:r w:rsidRPr="00390C72">
        <w:rPr>
          <w:rFonts w:ascii="Times New Roman" w:hAnsi="Times New Roman" w:cs="Times New Roman"/>
          <w:sz w:val="28"/>
          <w:szCs w:val="28"/>
          <w:lang w:val="kk-KZ" w:eastAsia="ru-RU"/>
        </w:rPr>
        <w:t>Бұл әдістемелік ұсыныстар білім беру ұйымдарында, оның ішінде қосымша білім беру ұйымдарында психологиялық үйірмелер сияқты жасөспірімдермен өзара әрекеттесу формасын енгізуге және ұйымдастыруға арналған.</w:t>
      </w:r>
    </w:p>
    <w:p w:rsidR="00906556" w:rsidRPr="00390C72" w:rsidRDefault="00906556" w:rsidP="00390C72">
      <w:pPr>
        <w:pStyle w:val="a3"/>
        <w:ind w:firstLine="708"/>
        <w:jc w:val="both"/>
        <w:rPr>
          <w:rStyle w:val="y2iqfc"/>
          <w:rFonts w:ascii="Times New Roman" w:hAnsi="Times New Roman" w:cs="Times New Roman"/>
          <w:sz w:val="28"/>
          <w:szCs w:val="28"/>
          <w:lang w:val="kk-KZ"/>
        </w:rPr>
      </w:pPr>
      <w:r w:rsidRPr="00390C72">
        <w:rPr>
          <w:rStyle w:val="y2iqfc"/>
          <w:rFonts w:ascii="Times New Roman" w:hAnsi="Times New Roman" w:cs="Times New Roman"/>
          <w:sz w:val="28"/>
          <w:szCs w:val="28"/>
          <w:lang w:val="kk-KZ"/>
        </w:rPr>
        <w:t>Бұл болашақта оқу-тәрбие процесінде оқушыларды психологиялық қолдау көрсетуде педагог-психологтардың қызметін жүйелеуге көмектеседі.</w:t>
      </w:r>
    </w:p>
    <w:p w:rsidR="00906556" w:rsidRPr="00390C72" w:rsidRDefault="00906556" w:rsidP="00390C72">
      <w:pPr>
        <w:pStyle w:val="a3"/>
        <w:ind w:firstLine="708"/>
        <w:jc w:val="both"/>
        <w:rPr>
          <w:rFonts w:ascii="Times New Roman" w:hAnsi="Times New Roman" w:cs="Times New Roman"/>
          <w:sz w:val="28"/>
          <w:szCs w:val="28"/>
          <w:lang w:val="kk-KZ"/>
        </w:rPr>
      </w:pPr>
      <w:r w:rsidRPr="00390C72">
        <w:rPr>
          <w:rStyle w:val="y2iqfc"/>
          <w:rFonts w:ascii="Times New Roman" w:hAnsi="Times New Roman" w:cs="Times New Roman"/>
          <w:sz w:val="28"/>
          <w:szCs w:val="28"/>
          <w:lang w:val="kk-KZ"/>
        </w:rPr>
        <w:t>Аталған форманы енгізу оқушылардың  психикалық денсаулығын жақсартады, өзіне және басқа адамдарға деген оң көзқарасты ынталандырады;</w:t>
      </w:r>
      <w:r w:rsidRPr="00390C72">
        <w:rPr>
          <w:rStyle w:val="HTML0"/>
          <w:rFonts w:ascii="Times New Roman" w:eastAsiaTheme="minorHAnsi" w:hAnsi="Times New Roman" w:cs="Times New Roman"/>
          <w:sz w:val="28"/>
          <w:szCs w:val="28"/>
          <w:lang w:val="kk-KZ"/>
        </w:rPr>
        <w:t xml:space="preserve"> </w:t>
      </w:r>
      <w:r w:rsidRPr="00390C72">
        <w:rPr>
          <w:rStyle w:val="y2iqfc"/>
          <w:rFonts w:ascii="Times New Roman" w:hAnsi="Times New Roman" w:cs="Times New Roman"/>
          <w:sz w:val="28"/>
          <w:szCs w:val="28"/>
          <w:lang w:val="kk-KZ"/>
        </w:rPr>
        <w:t>өзінің оқу іс-әрекетіне ой жүгіртуге, қиындықтарға тап болған кезде өз мәселелерін, жеке басының ерекшеліктерін түсінуге, оларды жеңу жолдарын үйренуге; өзін-өзі дамыту қажеттілігін тудырады.</w:t>
      </w:r>
    </w:p>
    <w:p w:rsidR="00906556" w:rsidRPr="00390C72" w:rsidRDefault="00906556" w:rsidP="00390C72">
      <w:pPr>
        <w:pStyle w:val="a3"/>
        <w:ind w:firstLine="708"/>
        <w:jc w:val="both"/>
        <w:rPr>
          <w:rStyle w:val="y2iqfc"/>
          <w:rFonts w:ascii="Times New Roman" w:hAnsi="Times New Roman" w:cs="Times New Roman"/>
          <w:sz w:val="28"/>
          <w:szCs w:val="28"/>
          <w:lang w:val="kk-KZ"/>
        </w:rPr>
      </w:pPr>
      <w:r w:rsidRPr="00390C72">
        <w:rPr>
          <w:rStyle w:val="y2iqfc"/>
          <w:rFonts w:ascii="Times New Roman" w:hAnsi="Times New Roman" w:cs="Times New Roman"/>
          <w:sz w:val="28"/>
          <w:szCs w:val="28"/>
          <w:lang w:val="kk-KZ"/>
        </w:rPr>
        <w:t xml:space="preserve">Топ мүшелері: 11-18 жас аралығындағы кәмелетке толмаған мектеп оқушылары (5-11 сыныптар), кәмелетке толмаған колледж студенттері </w:t>
      </w:r>
    </w:p>
    <w:p w:rsidR="00906556" w:rsidRPr="00390C72" w:rsidRDefault="00906556" w:rsidP="00390C72">
      <w:pPr>
        <w:pStyle w:val="a3"/>
        <w:jc w:val="both"/>
        <w:rPr>
          <w:rFonts w:ascii="Times New Roman" w:hAnsi="Times New Roman" w:cs="Times New Roman"/>
          <w:sz w:val="28"/>
          <w:szCs w:val="28"/>
          <w:lang w:val="kk-KZ"/>
        </w:rPr>
      </w:pPr>
      <w:r w:rsidRPr="00390C72">
        <w:rPr>
          <w:rStyle w:val="y2iqfc"/>
          <w:rFonts w:ascii="Times New Roman" w:hAnsi="Times New Roman" w:cs="Times New Roman"/>
          <w:sz w:val="28"/>
          <w:szCs w:val="28"/>
          <w:lang w:val="kk-KZ"/>
        </w:rPr>
        <w:t>Жобаны іске асыру мерзімі мен ұзақтығы – 2023-2024 оқу жылы</w:t>
      </w:r>
    </w:p>
    <w:p w:rsidR="00906556" w:rsidRPr="00390C72" w:rsidRDefault="00906556" w:rsidP="00390C72">
      <w:pPr>
        <w:pStyle w:val="a3"/>
        <w:jc w:val="both"/>
        <w:rPr>
          <w:rFonts w:ascii="Times New Roman" w:hAnsi="Times New Roman" w:cs="Times New Roman"/>
          <w:sz w:val="28"/>
          <w:szCs w:val="28"/>
          <w:lang w:val="kk-KZ"/>
        </w:rPr>
      </w:pPr>
    </w:p>
    <w:p w:rsidR="00385FB7" w:rsidRPr="00390C72" w:rsidRDefault="00385FB7" w:rsidP="00390C72">
      <w:pPr>
        <w:pStyle w:val="a3"/>
        <w:jc w:val="both"/>
        <w:rPr>
          <w:rStyle w:val="y2iqfc"/>
          <w:rFonts w:ascii="Times New Roman" w:hAnsi="Times New Roman" w:cs="Times New Roman"/>
          <w:b/>
          <w:sz w:val="28"/>
          <w:szCs w:val="24"/>
          <w:lang w:val="kk-KZ"/>
        </w:rPr>
      </w:pPr>
      <w:r w:rsidRPr="00390C72">
        <w:rPr>
          <w:rStyle w:val="y2iqfc"/>
          <w:rFonts w:ascii="Times New Roman" w:hAnsi="Times New Roman" w:cs="Times New Roman"/>
          <w:b/>
          <w:sz w:val="28"/>
          <w:szCs w:val="24"/>
          <w:lang w:val="kk-KZ"/>
        </w:rPr>
        <w:t>Жоба кезеңдері:</w:t>
      </w:r>
    </w:p>
    <w:p w:rsidR="00385FB7" w:rsidRPr="00390C72" w:rsidRDefault="00385FB7" w:rsidP="00390C72">
      <w:pPr>
        <w:pStyle w:val="a3"/>
        <w:jc w:val="both"/>
        <w:rPr>
          <w:sz w:val="24"/>
          <w:lang w:val="kk-KZ"/>
        </w:rPr>
      </w:pPr>
      <w:r w:rsidRPr="00390C72">
        <w:rPr>
          <w:rStyle w:val="y2iqfc"/>
          <w:rFonts w:ascii="Times New Roman" w:hAnsi="Times New Roman" w:cs="Times New Roman"/>
          <w:sz w:val="28"/>
          <w:szCs w:val="24"/>
          <w:lang w:val="kk-KZ"/>
        </w:rPr>
        <w:t>1. Ақпараттық- ағартушылық  кезеңі (2023 ж. қыркүйек). Психологиялық клубтың қызметін ұйымдастыру бойынша ұсыныстарды дайындауды қамтиды; педагог- психологтарға, сынып жетекшілерге, кураторларға арналған оқыту семинары; Ақмола облысы білім басқармасының әдістемелік орталығы сайтында ақпаратты орналастыру</w:t>
      </w:r>
    </w:p>
    <w:p w:rsidR="00385FB7" w:rsidRPr="00390C72" w:rsidRDefault="00385FB7" w:rsidP="00390C72">
      <w:pPr>
        <w:pStyle w:val="a3"/>
        <w:jc w:val="both"/>
        <w:rPr>
          <w:sz w:val="24"/>
          <w:lang w:val="kk-KZ"/>
        </w:rPr>
      </w:pPr>
      <w:r w:rsidRPr="00390C72">
        <w:rPr>
          <w:rStyle w:val="y2iqfc"/>
          <w:rFonts w:ascii="Times New Roman" w:hAnsi="Times New Roman" w:cs="Times New Roman"/>
          <w:sz w:val="28"/>
          <w:szCs w:val="24"/>
          <w:lang w:val="kk-KZ"/>
        </w:rPr>
        <w:t>2. Практикалық кезең (оқу жылы ішінде). Психологиялық клуб қызметін ұйымдастыру. Жарғыны зерделеу, клуб жұмысының жоспарын, клуб мүшелерінің тізімін құру. Жасөспірімдерге психологиялық-педагогикалық қолдау көрсету. Білім беру ұйымдарының ресми жалпы парақшаларына қамту (мектеп/колледж веб-сайты, Instagram, Facebook)</w:t>
      </w:r>
    </w:p>
    <w:p w:rsidR="00385FB7" w:rsidRPr="009E32EF" w:rsidRDefault="00385FB7" w:rsidP="00390C72">
      <w:pPr>
        <w:pStyle w:val="a3"/>
        <w:jc w:val="both"/>
        <w:rPr>
          <w:sz w:val="24"/>
          <w:lang w:val="kk-KZ"/>
        </w:rPr>
      </w:pPr>
      <w:r w:rsidRPr="00390C72">
        <w:rPr>
          <w:rStyle w:val="y2iqfc"/>
          <w:rFonts w:ascii="Times New Roman" w:hAnsi="Times New Roman" w:cs="Times New Roman"/>
          <w:sz w:val="28"/>
          <w:szCs w:val="24"/>
          <w:lang w:val="kk-KZ"/>
        </w:rPr>
        <w:t>3. Қорытынды кезең (2024 жылғы маусым). Шығармашылық есеп құру. Кеңес беру журналындағы жазба.</w:t>
      </w:r>
    </w:p>
    <w:p w:rsidR="00385FB7" w:rsidRPr="009E32EF" w:rsidRDefault="00385FB7" w:rsidP="00390C72">
      <w:pPr>
        <w:spacing w:after="0" w:line="240" w:lineRule="auto"/>
        <w:contextualSpacing/>
        <w:jc w:val="both"/>
        <w:rPr>
          <w:rFonts w:ascii="Times New Roman" w:hAnsi="Times New Roman" w:cs="Times New Roman"/>
          <w:sz w:val="28"/>
          <w:szCs w:val="28"/>
          <w:lang w:val="kk-KZ"/>
        </w:rPr>
      </w:pPr>
    </w:p>
    <w:p w:rsidR="00385FB7" w:rsidRPr="009E32EF" w:rsidRDefault="00385FB7" w:rsidP="00390C72">
      <w:pPr>
        <w:spacing w:after="0" w:line="240" w:lineRule="auto"/>
        <w:contextualSpacing/>
        <w:jc w:val="both"/>
        <w:rPr>
          <w:rFonts w:ascii="Times New Roman" w:hAnsi="Times New Roman" w:cs="Times New Roman"/>
          <w:b/>
          <w:sz w:val="28"/>
          <w:szCs w:val="24"/>
          <w:lang w:val="kk-KZ"/>
        </w:rPr>
      </w:pPr>
      <w:r w:rsidRPr="00390C72">
        <w:rPr>
          <w:rFonts w:ascii="Times New Roman" w:hAnsi="Times New Roman" w:cs="Times New Roman"/>
          <w:b/>
          <w:sz w:val="28"/>
          <w:szCs w:val="24"/>
          <w:lang w:val="kk-KZ"/>
        </w:rPr>
        <w:t>Құрастырушылар</w:t>
      </w:r>
      <w:r w:rsidRPr="009E32EF">
        <w:rPr>
          <w:rFonts w:ascii="Times New Roman" w:hAnsi="Times New Roman" w:cs="Times New Roman"/>
          <w:b/>
          <w:sz w:val="28"/>
          <w:szCs w:val="24"/>
          <w:lang w:val="kk-KZ"/>
        </w:rPr>
        <w:t>:</w:t>
      </w:r>
    </w:p>
    <w:p w:rsidR="00385FB7" w:rsidRPr="009E32EF" w:rsidRDefault="00385FB7" w:rsidP="00390C72">
      <w:pPr>
        <w:spacing w:before="86" w:after="0" w:line="240" w:lineRule="auto"/>
        <w:jc w:val="both"/>
        <w:rPr>
          <w:rFonts w:ascii="Times New Roman" w:eastAsiaTheme="minorEastAsia" w:hAnsi="Times New Roman" w:cs="Times New Roman"/>
          <w:bCs/>
          <w:kern w:val="24"/>
          <w:sz w:val="28"/>
          <w:szCs w:val="24"/>
          <w:lang w:val="kk-KZ" w:eastAsia="ru-RU"/>
        </w:rPr>
      </w:pPr>
      <w:r w:rsidRPr="009E32EF">
        <w:rPr>
          <w:rFonts w:ascii="Times New Roman" w:eastAsiaTheme="minorEastAsia" w:hAnsi="Times New Roman" w:cs="Times New Roman"/>
          <w:b/>
          <w:bCs/>
          <w:kern w:val="24"/>
          <w:sz w:val="28"/>
          <w:szCs w:val="24"/>
          <w:lang w:val="kk-KZ" w:eastAsia="ru-RU"/>
        </w:rPr>
        <w:t>Ермуханова И.И</w:t>
      </w:r>
      <w:r w:rsidRPr="009E32EF">
        <w:rPr>
          <w:rFonts w:ascii="Times New Roman" w:eastAsiaTheme="minorEastAsia" w:hAnsi="Times New Roman" w:cs="Times New Roman"/>
          <w:bCs/>
          <w:kern w:val="24"/>
          <w:sz w:val="28"/>
          <w:szCs w:val="24"/>
          <w:lang w:val="kk-KZ" w:eastAsia="ru-RU"/>
        </w:rPr>
        <w:t xml:space="preserve">.- </w:t>
      </w:r>
      <w:r w:rsidR="00390C72" w:rsidRPr="00390C72">
        <w:rPr>
          <w:rFonts w:ascii="Times New Roman" w:eastAsiaTheme="minorEastAsia" w:hAnsi="Times New Roman" w:cs="Times New Roman"/>
          <w:bCs/>
          <w:kern w:val="24"/>
          <w:sz w:val="28"/>
          <w:szCs w:val="24"/>
          <w:lang w:val="kk-KZ" w:eastAsia="ru-RU"/>
        </w:rPr>
        <w:t>Ақмола облысы білім басқармасының әдістемелік орталығының психологиялық қызмет бөлімінің басшысы</w:t>
      </w:r>
      <w:r w:rsidRPr="009E32EF">
        <w:rPr>
          <w:rFonts w:ascii="Times New Roman" w:eastAsiaTheme="minorEastAsia" w:hAnsi="Times New Roman" w:cs="Times New Roman"/>
          <w:bCs/>
          <w:kern w:val="24"/>
          <w:sz w:val="28"/>
          <w:szCs w:val="24"/>
          <w:lang w:val="kk-KZ" w:eastAsia="ru-RU"/>
        </w:rPr>
        <w:br/>
      </w:r>
      <w:r w:rsidRPr="009E32EF">
        <w:rPr>
          <w:rFonts w:ascii="Times New Roman" w:eastAsiaTheme="minorEastAsia" w:hAnsi="Times New Roman" w:cs="Times New Roman"/>
          <w:b/>
          <w:bCs/>
          <w:kern w:val="24"/>
          <w:sz w:val="28"/>
          <w:szCs w:val="24"/>
          <w:lang w:val="kk-KZ" w:eastAsia="ru-RU"/>
        </w:rPr>
        <w:t>Шарипова Г.Е., Уаисова С.К</w:t>
      </w:r>
      <w:r w:rsidR="00390C72" w:rsidRPr="009E32EF">
        <w:rPr>
          <w:rFonts w:ascii="Times New Roman" w:eastAsiaTheme="minorEastAsia" w:hAnsi="Times New Roman" w:cs="Times New Roman"/>
          <w:bCs/>
          <w:kern w:val="24"/>
          <w:sz w:val="28"/>
          <w:szCs w:val="24"/>
          <w:lang w:val="kk-KZ" w:eastAsia="ru-RU"/>
        </w:rPr>
        <w:t>. –  бөлім әдіскерлері</w:t>
      </w:r>
    </w:p>
    <w:p w:rsidR="00385FB7" w:rsidRPr="009E32EF" w:rsidRDefault="00385FB7" w:rsidP="00390C72">
      <w:pPr>
        <w:spacing w:after="0" w:line="240" w:lineRule="auto"/>
        <w:contextualSpacing/>
        <w:jc w:val="both"/>
        <w:rPr>
          <w:rFonts w:ascii="Times New Roman" w:hAnsi="Times New Roman" w:cs="Times New Roman"/>
          <w:sz w:val="32"/>
          <w:szCs w:val="28"/>
          <w:lang w:val="kk-KZ"/>
        </w:rPr>
      </w:pPr>
    </w:p>
    <w:p w:rsidR="00906556" w:rsidRPr="009E32EF" w:rsidRDefault="00906556" w:rsidP="00385FB7">
      <w:pPr>
        <w:tabs>
          <w:tab w:val="left" w:pos="8004"/>
        </w:tabs>
        <w:rPr>
          <w:lang w:val="kk-KZ"/>
        </w:rPr>
      </w:pPr>
    </w:p>
    <w:p w:rsidR="00906556" w:rsidRPr="00906556" w:rsidRDefault="00906556" w:rsidP="00906556">
      <w:pPr>
        <w:tabs>
          <w:tab w:val="left" w:pos="8004"/>
        </w:tabs>
        <w:rPr>
          <w:lang w:val="kk-KZ"/>
        </w:rPr>
      </w:pPr>
    </w:p>
    <w:p w:rsidR="00906556" w:rsidRPr="00906556" w:rsidRDefault="00906556" w:rsidP="00906556">
      <w:pPr>
        <w:tabs>
          <w:tab w:val="left" w:pos="8004"/>
        </w:tabs>
        <w:rPr>
          <w:lang w:val="kk-KZ"/>
        </w:rPr>
      </w:pPr>
    </w:p>
    <w:p w:rsidR="00906556" w:rsidRPr="00906556" w:rsidRDefault="00906556" w:rsidP="00906556">
      <w:pPr>
        <w:tabs>
          <w:tab w:val="left" w:pos="8004"/>
        </w:tabs>
        <w:rPr>
          <w:lang w:val="kk-KZ"/>
        </w:rPr>
      </w:pPr>
    </w:p>
    <w:p w:rsidR="00906556" w:rsidRDefault="00906556" w:rsidP="00906556">
      <w:pPr>
        <w:tabs>
          <w:tab w:val="left" w:pos="8004"/>
        </w:tabs>
        <w:rPr>
          <w:lang w:val="kk-KZ"/>
        </w:rPr>
      </w:pPr>
    </w:p>
    <w:p w:rsidR="008078E2" w:rsidRPr="00906556" w:rsidRDefault="008078E2" w:rsidP="00906556">
      <w:pPr>
        <w:tabs>
          <w:tab w:val="left" w:pos="8004"/>
        </w:tabs>
        <w:rPr>
          <w:lang w:val="kk-KZ"/>
        </w:rPr>
      </w:pPr>
    </w:p>
    <w:p w:rsidR="00906556" w:rsidRPr="00390C72" w:rsidRDefault="00390C72" w:rsidP="00906556">
      <w:pPr>
        <w:tabs>
          <w:tab w:val="left" w:pos="8004"/>
        </w:tabs>
        <w:rPr>
          <w:rFonts w:ascii="Times New Roman" w:hAnsi="Times New Roman" w:cs="Times New Roman"/>
          <w:b/>
          <w:sz w:val="28"/>
          <w:lang w:val="kk-KZ"/>
        </w:rPr>
      </w:pPr>
      <w:r w:rsidRPr="00390C72">
        <w:rPr>
          <w:rFonts w:ascii="Times New Roman" w:hAnsi="Times New Roman" w:cs="Times New Roman"/>
          <w:b/>
          <w:sz w:val="28"/>
          <w:lang w:val="kk-KZ"/>
        </w:rPr>
        <w:lastRenderedPageBreak/>
        <w:t>КІРІСПЕ</w:t>
      </w:r>
    </w:p>
    <w:p w:rsidR="00906556" w:rsidRPr="003B5600" w:rsidRDefault="00390C72" w:rsidP="008078E2">
      <w:pPr>
        <w:pStyle w:val="a3"/>
        <w:ind w:firstLine="708"/>
        <w:jc w:val="both"/>
        <w:rPr>
          <w:rFonts w:ascii="Times New Roman" w:hAnsi="Times New Roman" w:cs="Times New Roman"/>
          <w:sz w:val="28"/>
          <w:lang w:val="kk-KZ"/>
        </w:rPr>
      </w:pPr>
      <w:r w:rsidRPr="00007D5F">
        <w:rPr>
          <w:rStyle w:val="y2iqfc"/>
          <w:rFonts w:ascii="Times New Roman" w:hAnsi="Times New Roman" w:cs="Times New Roman"/>
          <w:sz w:val="28"/>
          <w:lang w:val="kk-KZ"/>
        </w:rPr>
        <w:t>Қазіргі жасөспірімдер көптеген интернет-ресурстарға</w:t>
      </w:r>
      <w:r w:rsidR="00007D5F" w:rsidRPr="00007D5F">
        <w:rPr>
          <w:rStyle w:val="y2iqfc"/>
          <w:rFonts w:ascii="Times New Roman" w:hAnsi="Times New Roman" w:cs="Times New Roman"/>
          <w:sz w:val="28"/>
          <w:lang w:val="kk-KZ"/>
        </w:rPr>
        <w:t xml:space="preserve"> және виртуалды байланысқа толы қарым- қатынасты таңдайд</w:t>
      </w:r>
      <w:r w:rsidR="00007D5F">
        <w:rPr>
          <w:rStyle w:val="y2iqfc"/>
          <w:rFonts w:ascii="Times New Roman" w:hAnsi="Times New Roman" w:cs="Times New Roman"/>
          <w:sz w:val="28"/>
          <w:lang w:val="kk-KZ"/>
        </w:rPr>
        <w:t xml:space="preserve">ы. </w:t>
      </w:r>
      <w:r w:rsidRPr="00007D5F">
        <w:rPr>
          <w:rStyle w:val="y2iqfc"/>
          <w:rFonts w:ascii="Times New Roman" w:hAnsi="Times New Roman" w:cs="Times New Roman"/>
          <w:sz w:val="28"/>
          <w:lang w:val="kk-KZ"/>
        </w:rPr>
        <w:t xml:space="preserve"> Бұл бір жағынан білімнің жақсы көзі және дамудың қосымша ресурстары болса, екінші жағынан әлеуметтік жауап беруге бағытталған</w:t>
      </w:r>
      <w:r w:rsidR="00007D5F">
        <w:rPr>
          <w:rStyle w:val="y2iqfc"/>
          <w:rFonts w:ascii="Times New Roman" w:hAnsi="Times New Roman" w:cs="Times New Roman"/>
          <w:sz w:val="28"/>
          <w:lang w:val="kk-KZ"/>
        </w:rPr>
        <w:t xml:space="preserve"> ойлауды қалыптастырып</w:t>
      </w:r>
      <w:r w:rsidRPr="00007D5F">
        <w:rPr>
          <w:rStyle w:val="y2iqfc"/>
          <w:rFonts w:ascii="Times New Roman" w:hAnsi="Times New Roman" w:cs="Times New Roman"/>
          <w:sz w:val="28"/>
          <w:lang w:val="kk-KZ"/>
        </w:rPr>
        <w:t>, өмірлік қызметке жауапты жүйке</w:t>
      </w:r>
      <w:r w:rsidR="00007D5F">
        <w:rPr>
          <w:rStyle w:val="y2iqfc"/>
          <w:rFonts w:ascii="Times New Roman" w:hAnsi="Times New Roman" w:cs="Times New Roman"/>
          <w:sz w:val="28"/>
          <w:lang w:val="kk-KZ"/>
        </w:rPr>
        <w:t xml:space="preserve">лерді </w:t>
      </w:r>
      <w:r w:rsidRPr="00007D5F">
        <w:rPr>
          <w:rStyle w:val="y2iqfc"/>
          <w:rFonts w:ascii="Times New Roman" w:hAnsi="Times New Roman" w:cs="Times New Roman"/>
          <w:sz w:val="28"/>
          <w:lang w:val="kk-KZ"/>
        </w:rPr>
        <w:t xml:space="preserve"> жаттықтыруға әсер ететін құрал. Интернетте, мессенджерлерде, әлеуметтік желілерде көп сағат болу </w:t>
      </w:r>
      <w:r w:rsidR="003B5600">
        <w:rPr>
          <w:rStyle w:val="y2iqfc"/>
          <w:rFonts w:ascii="Times New Roman" w:hAnsi="Times New Roman" w:cs="Times New Roman"/>
          <w:sz w:val="28"/>
          <w:lang w:val="kk-KZ"/>
        </w:rPr>
        <w:t xml:space="preserve">тек </w:t>
      </w:r>
      <w:r w:rsidRPr="00007D5F">
        <w:rPr>
          <w:rStyle w:val="y2iqfc"/>
          <w:rFonts w:ascii="Times New Roman" w:hAnsi="Times New Roman" w:cs="Times New Roman"/>
          <w:sz w:val="28"/>
          <w:lang w:val="kk-KZ"/>
        </w:rPr>
        <w:t xml:space="preserve">өмірлік дағдылардың шектелуіне </w:t>
      </w:r>
      <w:r w:rsidR="003B5600">
        <w:rPr>
          <w:rStyle w:val="y2iqfc"/>
          <w:rFonts w:ascii="Times New Roman" w:hAnsi="Times New Roman" w:cs="Times New Roman"/>
          <w:sz w:val="28"/>
          <w:lang w:val="kk-KZ"/>
        </w:rPr>
        <w:t>ғана әкеліп соқпай,</w:t>
      </w:r>
      <w:r w:rsidRPr="00007D5F">
        <w:rPr>
          <w:rStyle w:val="y2iqfc"/>
          <w:rFonts w:ascii="Times New Roman" w:hAnsi="Times New Roman" w:cs="Times New Roman"/>
          <w:sz w:val="28"/>
          <w:lang w:val="kk-KZ"/>
        </w:rPr>
        <w:t xml:space="preserve"> қарым-қатынас пен коммуникацияның </w:t>
      </w:r>
      <w:r w:rsidR="003B5600">
        <w:rPr>
          <w:rStyle w:val="y2iqfc"/>
          <w:rFonts w:ascii="Times New Roman" w:hAnsi="Times New Roman" w:cs="Times New Roman"/>
          <w:sz w:val="28"/>
          <w:lang w:val="kk-KZ"/>
        </w:rPr>
        <w:t>дамуына,</w:t>
      </w:r>
      <w:r w:rsidRPr="00007D5F">
        <w:rPr>
          <w:rStyle w:val="y2iqfc"/>
          <w:rFonts w:ascii="Times New Roman" w:hAnsi="Times New Roman" w:cs="Times New Roman"/>
          <w:sz w:val="28"/>
          <w:lang w:val="kk-KZ"/>
        </w:rPr>
        <w:t xml:space="preserve"> эмоцион</w:t>
      </w:r>
      <w:r w:rsidR="00007D5F" w:rsidRPr="00007D5F">
        <w:rPr>
          <w:rStyle w:val="y2iqfc"/>
          <w:rFonts w:ascii="Times New Roman" w:hAnsi="Times New Roman" w:cs="Times New Roman"/>
          <w:sz w:val="28"/>
          <w:lang w:val="kk-KZ"/>
        </w:rPr>
        <w:t xml:space="preserve">алдық интеллекттің, күйлер мен көңіл-күй тудыратын </w:t>
      </w:r>
      <w:r w:rsidRPr="00007D5F">
        <w:rPr>
          <w:rStyle w:val="y2iqfc"/>
          <w:rFonts w:ascii="Times New Roman" w:hAnsi="Times New Roman" w:cs="Times New Roman"/>
          <w:sz w:val="28"/>
          <w:lang w:val="kk-KZ"/>
        </w:rPr>
        <w:t>эмоционалд</w:t>
      </w:r>
      <w:r w:rsidR="003B5600">
        <w:rPr>
          <w:rStyle w:val="y2iqfc"/>
          <w:rFonts w:ascii="Times New Roman" w:hAnsi="Times New Roman" w:cs="Times New Roman"/>
          <w:sz w:val="28"/>
          <w:lang w:val="kk-KZ"/>
        </w:rPr>
        <w:t xml:space="preserve">ық сфераға да  теріс әсер етеді. </w:t>
      </w:r>
    </w:p>
    <w:p w:rsidR="00906556" w:rsidRPr="004A563A" w:rsidRDefault="003B5600" w:rsidP="008078E2">
      <w:pPr>
        <w:pStyle w:val="a3"/>
        <w:ind w:firstLine="708"/>
        <w:jc w:val="both"/>
        <w:rPr>
          <w:sz w:val="28"/>
          <w:szCs w:val="24"/>
          <w:lang w:val="kk-KZ"/>
        </w:rPr>
      </w:pPr>
      <w:r w:rsidRPr="003B5600">
        <w:rPr>
          <w:rStyle w:val="y2iqfc"/>
          <w:rFonts w:ascii="Times New Roman" w:hAnsi="Times New Roman" w:cs="Times New Roman"/>
          <w:sz w:val="28"/>
          <w:szCs w:val="24"/>
          <w:lang w:val="kk-KZ"/>
        </w:rPr>
        <w:t>Қашықтық  технологиялардың дамуымен байланысты коммуникацияның болмауы, қашықтан оқыту өмірлік дағдылар мен әлеуметтену, бейімделу, қарым-қатынас дағдыларын қалыптастыру мүмкіндігінен ғана айырылып қоймай, сонымен бірге бар дағдыларды жоғалтуға да себеп болды. Сонымен қатар, жанды қарым-қатынастың болмауы жеткіншектердің тиімді көмек алу мүмкіндігін шектеп, жасөспірім ортасын зерттеуге, оның достық, тапқырлығын тексеруге мүмкіндік берді.</w:t>
      </w:r>
    </w:p>
    <w:p w:rsidR="003B5600" w:rsidRPr="00C555AB" w:rsidRDefault="003B5600" w:rsidP="008078E2">
      <w:pPr>
        <w:pStyle w:val="a3"/>
        <w:ind w:firstLine="708"/>
        <w:jc w:val="both"/>
        <w:rPr>
          <w:sz w:val="24"/>
          <w:lang w:val="kk-KZ"/>
        </w:rPr>
      </w:pPr>
      <w:r w:rsidRPr="00C555AB">
        <w:rPr>
          <w:rStyle w:val="y2iqfc"/>
          <w:rFonts w:ascii="Times New Roman" w:hAnsi="Times New Roman" w:cs="Times New Roman"/>
          <w:sz w:val="28"/>
          <w:szCs w:val="24"/>
          <w:lang w:val="kk-KZ"/>
        </w:rPr>
        <w:t>Тікелей қарым-қатынас көптеген қорқыныштарды, шиеленістерді және алаңдаушылықты тудырады, ал проблемаларды шешу дағдыларының болмауы жасөспірімдерді өз әлеміне жақын етеді, әртүрлі қиын жағдайларда өзін-өзі ұстаудың өзіндік, көбінесе деструктивт</w:t>
      </w:r>
      <w:r w:rsidR="00C555AB" w:rsidRPr="00C555AB">
        <w:rPr>
          <w:rStyle w:val="y2iqfc"/>
          <w:rFonts w:ascii="Times New Roman" w:hAnsi="Times New Roman" w:cs="Times New Roman"/>
          <w:sz w:val="28"/>
          <w:szCs w:val="24"/>
          <w:lang w:val="kk-KZ"/>
        </w:rPr>
        <w:t xml:space="preserve">і тәсілдерін табуға, теріс алаңдаушылықтарға </w:t>
      </w:r>
      <w:r w:rsidRPr="00C555AB">
        <w:rPr>
          <w:rStyle w:val="y2iqfc"/>
          <w:rFonts w:ascii="Times New Roman" w:hAnsi="Times New Roman" w:cs="Times New Roman"/>
          <w:sz w:val="28"/>
          <w:szCs w:val="24"/>
          <w:lang w:val="kk-KZ"/>
        </w:rPr>
        <w:t xml:space="preserve"> байланысты жағымсыз тәжірибелерді бастан кешіруге </w:t>
      </w:r>
      <w:r w:rsidR="00C555AB" w:rsidRPr="00C555AB">
        <w:rPr>
          <w:rStyle w:val="y2iqfc"/>
          <w:rFonts w:ascii="Times New Roman" w:hAnsi="Times New Roman" w:cs="Times New Roman"/>
          <w:sz w:val="28"/>
          <w:szCs w:val="24"/>
          <w:lang w:val="kk-KZ"/>
        </w:rPr>
        <w:t xml:space="preserve">мәжбүр етеді. </w:t>
      </w:r>
      <w:r w:rsidRPr="00C555AB">
        <w:rPr>
          <w:rStyle w:val="y2iqfc"/>
          <w:rFonts w:ascii="Times New Roman" w:hAnsi="Times New Roman" w:cs="Times New Roman"/>
          <w:sz w:val="28"/>
          <w:szCs w:val="24"/>
          <w:lang w:val="kk-KZ"/>
        </w:rPr>
        <w:t>Ұзақ уақытқа созылған әлеуметтік шектеулерден кейін әлеуметтік әлемге «шығу» жасөспірімдерді ересектердің, құрдастардың және қоршаған ортаның үлкен, дұшпандық әлеміне итермеле</w:t>
      </w:r>
      <w:r w:rsidR="00C555AB" w:rsidRPr="00C555AB">
        <w:rPr>
          <w:rStyle w:val="y2iqfc"/>
          <w:rFonts w:ascii="Times New Roman" w:hAnsi="Times New Roman" w:cs="Times New Roman"/>
          <w:sz w:val="28"/>
          <w:szCs w:val="24"/>
          <w:lang w:val="kk-KZ"/>
        </w:rPr>
        <w:t>й</w:t>
      </w:r>
      <w:r w:rsidRPr="00C555AB">
        <w:rPr>
          <w:rStyle w:val="y2iqfc"/>
          <w:rFonts w:ascii="Times New Roman" w:hAnsi="Times New Roman" w:cs="Times New Roman"/>
          <w:sz w:val="28"/>
          <w:szCs w:val="24"/>
          <w:lang w:val="kk-KZ"/>
        </w:rPr>
        <w:t xml:space="preserve">ді. </w:t>
      </w:r>
    </w:p>
    <w:p w:rsidR="004A563A" w:rsidRPr="001352C7" w:rsidRDefault="00C555AB" w:rsidP="008078E2">
      <w:pPr>
        <w:pStyle w:val="a3"/>
        <w:ind w:firstLine="708"/>
        <w:jc w:val="both"/>
        <w:rPr>
          <w:rStyle w:val="y2iqfc"/>
          <w:rFonts w:ascii="inherit" w:hAnsi="inherit"/>
          <w:sz w:val="28"/>
          <w:szCs w:val="28"/>
          <w:lang w:val="kk-KZ"/>
        </w:rPr>
      </w:pPr>
      <w:r w:rsidRPr="004A563A">
        <w:rPr>
          <w:rStyle w:val="y2iqfc"/>
          <w:rFonts w:ascii="Times New Roman" w:hAnsi="Times New Roman" w:cs="Times New Roman"/>
          <w:sz w:val="28"/>
          <w:szCs w:val="28"/>
          <w:lang w:val="kk-KZ"/>
        </w:rPr>
        <w:t>Қазақстан аймақтарының әлеуметтік-психологиялық қызметтеріне көмекке жүгінудің кеңестік тәжірибесі адамның өзін және басқаларды, олардың эмоционалдық күйлерін түсіну, қоршаған дүниенің көріністеріне адекватты жауап беру әдістерді таңдау қабілетсіздігімен байланысты көптеген проблемаларды көрсетеді. Сонымен қоса проблемаларды жоюға, жағдайды ушықтырмауға, серіктестік пен достық қарым-қатынас орнатуға, өз құндылығын іздеуге, өзін-өзі құрметтеуге және өзін-өзі растауға бағытталған шешімдерде ұсынады.</w:t>
      </w:r>
      <w:r w:rsidR="004A563A" w:rsidRPr="004A563A">
        <w:rPr>
          <w:rStyle w:val="y2iqfc"/>
          <w:rFonts w:ascii="Times New Roman" w:hAnsi="Times New Roman" w:cs="Times New Roman"/>
          <w:sz w:val="28"/>
          <w:szCs w:val="28"/>
          <w:lang w:val="kk-KZ"/>
        </w:rPr>
        <w:t xml:space="preserve"> </w:t>
      </w:r>
      <w:r w:rsidR="004A563A" w:rsidRPr="001352C7">
        <w:rPr>
          <w:rStyle w:val="y2iqfc"/>
          <w:rFonts w:ascii="Times New Roman" w:hAnsi="Times New Roman" w:cs="Times New Roman"/>
          <w:sz w:val="28"/>
          <w:szCs w:val="28"/>
          <w:lang w:val="kk-KZ"/>
        </w:rPr>
        <w:t>Мұндай проблемалар жасөспірімдік кезеңнің ерекшеліктерімен және топта қабылдау қажеттілігімен, бедел мен тануды іздеумен, өзін-өзі алумен, өзін және топты, гендерлік және басқа белгілермен сәйкестендірумен бірге жасөспірімдерді қажеттіліктер мен қанағаттандыра алмау арасындағы қайшылықтарға батырады. Олар қажетті дағдылардың болмауына байланысты жиі қақтығыстар және қиын жағдайларға байланысты эмоцияларға төтеп бере алмау, қабылдау үшін қолдау алу қажеттілігі мен отбасы мен қоғамнан қолдау алу  қажеттілігінің жоқтығы салдарынан жасөспірімдерді өз-өзіне қол жұмсау әрекеттеріне итермелейді, көп жағдайлар суицидпен де аяқталады</w:t>
      </w:r>
      <w:r w:rsidR="004A563A" w:rsidRPr="001352C7">
        <w:rPr>
          <w:rStyle w:val="y2iqfc"/>
          <w:rFonts w:ascii="inherit" w:hAnsi="inherit"/>
          <w:sz w:val="28"/>
          <w:szCs w:val="28"/>
          <w:lang w:val="kk-KZ"/>
        </w:rPr>
        <w:t>.</w:t>
      </w:r>
    </w:p>
    <w:p w:rsidR="004A563A" w:rsidRPr="001352C7" w:rsidRDefault="004A563A" w:rsidP="008078E2">
      <w:pPr>
        <w:pStyle w:val="a3"/>
        <w:ind w:firstLine="708"/>
        <w:jc w:val="both"/>
        <w:rPr>
          <w:rStyle w:val="y2iqfc"/>
          <w:rFonts w:ascii="Times New Roman" w:hAnsi="Times New Roman" w:cs="Times New Roman"/>
          <w:sz w:val="28"/>
          <w:szCs w:val="28"/>
          <w:lang w:val="kk-KZ"/>
        </w:rPr>
      </w:pPr>
      <w:r w:rsidRPr="001352C7">
        <w:rPr>
          <w:rStyle w:val="y2iqfc"/>
          <w:rFonts w:ascii="Times New Roman" w:hAnsi="Times New Roman" w:cs="Times New Roman"/>
          <w:sz w:val="28"/>
          <w:szCs w:val="28"/>
          <w:lang w:val="kk-KZ"/>
        </w:rPr>
        <w:t xml:space="preserve">Сондықтан, әлеуметтік дағдыларды, эмоционалдық интеллекті дамытуға, қиындықтар мен проблемаларды жеңуге байланысты өмірлік </w:t>
      </w:r>
      <w:r w:rsidRPr="001352C7">
        <w:rPr>
          <w:rStyle w:val="y2iqfc"/>
          <w:rFonts w:ascii="Times New Roman" w:hAnsi="Times New Roman" w:cs="Times New Roman"/>
          <w:sz w:val="28"/>
          <w:szCs w:val="28"/>
          <w:lang w:val="kk-KZ"/>
        </w:rPr>
        <w:lastRenderedPageBreak/>
        <w:t>дағдыларды нығайту қажеттілігі айқын көрінеді. Жасөспірімге проблемаларды жоюға бағытталған құзыреттерді күшейтіп, қарама-қайшылықтар және мәселелерді шешу жолдарын табуға көмектесетін ортаны құру өте маңызды.</w:t>
      </w:r>
    </w:p>
    <w:p w:rsidR="004A563A" w:rsidRPr="001352C7" w:rsidRDefault="00BB0137" w:rsidP="008078E2">
      <w:pPr>
        <w:pStyle w:val="a3"/>
        <w:ind w:firstLine="708"/>
        <w:jc w:val="both"/>
        <w:rPr>
          <w:rFonts w:ascii="Times New Roman" w:hAnsi="Times New Roman" w:cs="Times New Roman"/>
          <w:sz w:val="28"/>
          <w:szCs w:val="28"/>
          <w:lang w:val="kk-KZ"/>
        </w:rPr>
      </w:pPr>
      <w:r w:rsidRPr="001352C7">
        <w:rPr>
          <w:rStyle w:val="y2iqfc"/>
          <w:rFonts w:ascii="Times New Roman" w:hAnsi="Times New Roman" w:cs="Times New Roman"/>
          <w:sz w:val="28"/>
          <w:szCs w:val="28"/>
          <w:lang w:val="kk-KZ"/>
        </w:rPr>
        <w:t xml:space="preserve">Білім беру ұйымдарында </w:t>
      </w:r>
      <w:r w:rsidR="004A563A" w:rsidRPr="001352C7">
        <w:rPr>
          <w:rStyle w:val="y2iqfc"/>
          <w:rFonts w:ascii="Times New Roman" w:hAnsi="Times New Roman" w:cs="Times New Roman"/>
          <w:sz w:val="28"/>
          <w:szCs w:val="28"/>
          <w:lang w:val="kk-KZ"/>
        </w:rPr>
        <w:t xml:space="preserve"> психологиялық клуб</w:t>
      </w:r>
      <w:r w:rsidRPr="001352C7">
        <w:rPr>
          <w:rStyle w:val="y2iqfc"/>
          <w:rFonts w:ascii="Times New Roman" w:hAnsi="Times New Roman" w:cs="Times New Roman"/>
          <w:sz w:val="28"/>
          <w:szCs w:val="28"/>
          <w:lang w:val="kk-KZ"/>
        </w:rPr>
        <w:t>тың</w:t>
      </w:r>
      <w:r w:rsidR="004A563A" w:rsidRPr="001352C7">
        <w:rPr>
          <w:rStyle w:val="y2iqfc"/>
          <w:rFonts w:ascii="Times New Roman" w:hAnsi="Times New Roman" w:cs="Times New Roman"/>
          <w:sz w:val="28"/>
          <w:szCs w:val="28"/>
          <w:lang w:val="kk-KZ"/>
        </w:rPr>
        <w:t xml:space="preserve"> </w:t>
      </w:r>
      <w:r w:rsidRPr="001352C7">
        <w:rPr>
          <w:rStyle w:val="y2iqfc"/>
          <w:rFonts w:ascii="Times New Roman" w:hAnsi="Times New Roman" w:cs="Times New Roman"/>
          <w:sz w:val="28"/>
          <w:szCs w:val="28"/>
          <w:lang w:val="kk-KZ"/>
        </w:rPr>
        <w:t xml:space="preserve">ашылуы </w:t>
      </w:r>
      <w:r w:rsidR="004A563A" w:rsidRPr="001352C7">
        <w:rPr>
          <w:rStyle w:val="y2iqfc"/>
          <w:rFonts w:ascii="Times New Roman" w:hAnsi="Times New Roman" w:cs="Times New Roman"/>
          <w:sz w:val="28"/>
          <w:szCs w:val="28"/>
          <w:lang w:val="kk-KZ"/>
        </w:rPr>
        <w:t xml:space="preserve">анықталған мәселелерді сапалы шешуге және жасөспірімдерді қашықтықтан оқыту кезінде де, желілік әлемге ену кезінде де жоғалған </w:t>
      </w:r>
      <w:r w:rsidRPr="001352C7">
        <w:rPr>
          <w:rStyle w:val="y2iqfc"/>
          <w:rFonts w:ascii="Times New Roman" w:hAnsi="Times New Roman" w:cs="Times New Roman"/>
          <w:sz w:val="28"/>
          <w:szCs w:val="28"/>
          <w:lang w:val="kk-KZ"/>
        </w:rPr>
        <w:t>немесе</w:t>
      </w:r>
      <w:r w:rsidR="004A563A" w:rsidRPr="001352C7">
        <w:rPr>
          <w:rStyle w:val="y2iqfc"/>
          <w:rFonts w:ascii="Times New Roman" w:hAnsi="Times New Roman" w:cs="Times New Roman"/>
          <w:sz w:val="28"/>
          <w:szCs w:val="28"/>
          <w:lang w:val="kk-KZ"/>
        </w:rPr>
        <w:t xml:space="preserve"> белгілі бір уақыт аралығында жинақталған өмірлік дағдылармен қаруландыруға мүмкіндік береді.</w:t>
      </w:r>
    </w:p>
    <w:p w:rsidR="00906556" w:rsidRPr="001352C7" w:rsidRDefault="00BB0137" w:rsidP="008078E2">
      <w:pPr>
        <w:pStyle w:val="a3"/>
        <w:ind w:firstLine="708"/>
        <w:jc w:val="both"/>
        <w:rPr>
          <w:rStyle w:val="y2iqfc"/>
          <w:rFonts w:ascii="Times New Roman" w:hAnsi="Times New Roman" w:cs="Times New Roman"/>
          <w:sz w:val="28"/>
          <w:szCs w:val="28"/>
          <w:lang w:val="kk-KZ"/>
        </w:rPr>
      </w:pPr>
      <w:r w:rsidRPr="001352C7">
        <w:rPr>
          <w:rStyle w:val="y2iqfc"/>
          <w:rFonts w:ascii="Times New Roman" w:hAnsi="Times New Roman" w:cs="Times New Roman"/>
          <w:sz w:val="28"/>
          <w:szCs w:val="28"/>
          <w:lang w:val="kk-KZ"/>
        </w:rPr>
        <w:t xml:space="preserve">Ұсынылып отырған нысанның мектептегі (немесе колледждегі) психологиялық қолдау бағдарламасы бойынша өткізілетін, оқу процесіне бағытталған сабақтар мен тренингтерден айырмашылығы, оның субъективті тәжірибесіне негізделген ынтымақтастық, қолдау және көмек атмосферасын ұйымдастыруға мүмкіндік беретіндігімен ерекшеленеді. Әрбір қатысушы белгілі бір өмірлік жағдайда ғана емес, сонымен қатар қолданудың ұзақ мерзімді болжамына бағытталған дағдыларды меңгереді. Талқылауға арналған мәселелер мен жағдаяттар </w:t>
      </w:r>
      <w:r w:rsidR="005B4B63" w:rsidRPr="001352C7">
        <w:rPr>
          <w:rStyle w:val="y2iqfc"/>
          <w:rFonts w:ascii="Times New Roman" w:hAnsi="Times New Roman" w:cs="Times New Roman"/>
          <w:sz w:val="28"/>
          <w:szCs w:val="28"/>
          <w:lang w:val="kk-KZ"/>
        </w:rPr>
        <w:t xml:space="preserve">мектеп құзыреттерінің шегінен шығып, </w:t>
      </w:r>
      <w:r w:rsidRPr="001352C7">
        <w:rPr>
          <w:rStyle w:val="y2iqfc"/>
          <w:rFonts w:ascii="Times New Roman" w:hAnsi="Times New Roman" w:cs="Times New Roman"/>
          <w:sz w:val="28"/>
          <w:szCs w:val="28"/>
          <w:lang w:val="kk-KZ"/>
        </w:rPr>
        <w:t xml:space="preserve">бәсекеге қабілеттілікті дамыту контекстінде қоғам мен өскелең ұрпақ үшін ерекше маңызға ие </w:t>
      </w:r>
      <w:r w:rsidR="005B4B63" w:rsidRPr="001352C7">
        <w:rPr>
          <w:rStyle w:val="y2iqfc"/>
          <w:rFonts w:ascii="Times New Roman" w:hAnsi="Times New Roman" w:cs="Times New Roman"/>
          <w:sz w:val="28"/>
          <w:szCs w:val="28"/>
          <w:lang w:val="kk-KZ"/>
        </w:rPr>
        <w:t>болады.</w:t>
      </w:r>
    </w:p>
    <w:p w:rsidR="005B4B63" w:rsidRPr="001352C7" w:rsidRDefault="005B4B63" w:rsidP="008078E2">
      <w:pPr>
        <w:pStyle w:val="a3"/>
        <w:ind w:firstLine="708"/>
        <w:jc w:val="both"/>
        <w:rPr>
          <w:lang w:val="kk-KZ"/>
        </w:rPr>
      </w:pPr>
      <w:r w:rsidRPr="001352C7">
        <w:rPr>
          <w:rStyle w:val="y2iqfc"/>
          <w:rFonts w:ascii="Times New Roman" w:hAnsi="Times New Roman" w:cs="Times New Roman"/>
          <w:sz w:val="28"/>
          <w:szCs w:val="24"/>
          <w:lang w:val="kk-KZ"/>
        </w:rPr>
        <w:t>Мектепте ұйымдастырылған орта оқушылардың эмоционалдық жағдайын қалыпқа келтіріп қана қоймайды, қажетті дағдыларды қалыптастырып,</w:t>
      </w:r>
      <w:r w:rsidRPr="001352C7">
        <w:rPr>
          <w:lang w:val="kk-KZ"/>
        </w:rPr>
        <w:t xml:space="preserve"> </w:t>
      </w:r>
      <w:r w:rsidRPr="001352C7">
        <w:rPr>
          <w:rStyle w:val="y2iqfc"/>
          <w:rFonts w:ascii="Times New Roman" w:hAnsi="Times New Roman" w:cs="Times New Roman"/>
          <w:sz w:val="28"/>
          <w:szCs w:val="24"/>
          <w:lang w:val="kk-KZ"/>
        </w:rPr>
        <w:t>мектептегі оқу-тәрбие процесін жүзеге асыратын психологтардың, сынып жетекшілерінің және басқа педагогикалық қызметкерлердің бақылау мүмкіндігін жоққа шығармайды.</w:t>
      </w:r>
    </w:p>
    <w:p w:rsidR="00906556" w:rsidRPr="005B4B63" w:rsidRDefault="00BB0137" w:rsidP="008078E2">
      <w:pPr>
        <w:pStyle w:val="a3"/>
        <w:jc w:val="both"/>
        <w:rPr>
          <w:rFonts w:ascii="Times New Roman" w:hAnsi="Times New Roman" w:cs="Times New Roman"/>
          <w:sz w:val="28"/>
          <w:szCs w:val="28"/>
          <w:lang w:val="kk-KZ"/>
        </w:rPr>
      </w:pPr>
      <w:r>
        <w:rPr>
          <w:lang w:val="kk-KZ"/>
        </w:rPr>
        <w:t xml:space="preserve"> </w:t>
      </w:r>
      <w:r w:rsidR="005B4B63">
        <w:rPr>
          <w:lang w:val="kk-KZ"/>
        </w:rPr>
        <w:tab/>
      </w:r>
      <w:r w:rsidR="005B4B63" w:rsidRPr="005B4B63">
        <w:rPr>
          <w:rFonts w:ascii="Times New Roman" w:hAnsi="Times New Roman" w:cs="Times New Roman"/>
          <w:sz w:val="28"/>
          <w:szCs w:val="28"/>
          <w:lang w:val="kk-KZ"/>
        </w:rPr>
        <w:t>Сондай-ақ психологиялық клубтар мәжілістерінің мазмұны білімді таза түрде берудің теориясын және біржақтылығын жояды,  белсенді формалар арқылы интерактивті өзара әрекетті ұйымдастыруға, ақпарат, тәжірибе алмасуға, білім мен тәжірибенің жетіспеушілігін толықтыруға мүмкіндік береді. Ойындар, драматизация, әдістемелер арқылы өзінің  мінез-құлқын, оның басқаларға әсерін сезіну және түсіну, оның салдарын көру және сыртқы әлеммен өзара әрекеттесуінің жаңа механизмдерін дамытады.</w:t>
      </w:r>
    </w:p>
    <w:p w:rsidR="005B4B63" w:rsidRPr="005B4B63" w:rsidRDefault="005B4B63" w:rsidP="008078E2">
      <w:pPr>
        <w:pStyle w:val="a3"/>
        <w:ind w:firstLine="708"/>
        <w:jc w:val="both"/>
        <w:rPr>
          <w:rFonts w:ascii="Times New Roman" w:hAnsi="Times New Roman" w:cs="Times New Roman"/>
          <w:sz w:val="28"/>
          <w:szCs w:val="28"/>
          <w:lang w:val="kk-KZ"/>
        </w:rPr>
      </w:pPr>
      <w:r w:rsidRPr="005B4B63">
        <w:rPr>
          <w:rStyle w:val="y2iqfc"/>
          <w:rFonts w:ascii="Times New Roman" w:hAnsi="Times New Roman" w:cs="Times New Roman"/>
          <w:sz w:val="28"/>
          <w:szCs w:val="28"/>
          <w:lang w:val="kk-KZ"/>
        </w:rPr>
        <w:t>Клубтың мазмұнын әзірлеуде қолданылатын психологиялық технологиялар мен әдістемелер қары</w:t>
      </w:r>
      <w:r w:rsidR="007849BB">
        <w:rPr>
          <w:rStyle w:val="y2iqfc"/>
          <w:rFonts w:ascii="Times New Roman" w:hAnsi="Times New Roman" w:cs="Times New Roman"/>
          <w:sz w:val="28"/>
          <w:szCs w:val="28"/>
          <w:lang w:val="kk-KZ"/>
        </w:rPr>
        <w:t xml:space="preserve">м-қатынасты түрлендіруге, хабардылықты </w:t>
      </w:r>
      <w:r w:rsidRPr="005B4B63">
        <w:rPr>
          <w:rStyle w:val="y2iqfc"/>
          <w:rFonts w:ascii="Times New Roman" w:hAnsi="Times New Roman" w:cs="Times New Roman"/>
          <w:sz w:val="28"/>
          <w:szCs w:val="28"/>
          <w:lang w:val="kk-KZ"/>
        </w:rPr>
        <w:t xml:space="preserve">жеңілдетуге, тәжірибені сенсорлық ассимиляциялау арқылы қатысушыларды </w:t>
      </w:r>
      <w:r w:rsidR="007849BB">
        <w:rPr>
          <w:rStyle w:val="y2iqfc"/>
          <w:rFonts w:ascii="Times New Roman" w:hAnsi="Times New Roman" w:cs="Times New Roman"/>
          <w:sz w:val="28"/>
          <w:szCs w:val="28"/>
          <w:lang w:val="kk-KZ"/>
        </w:rPr>
        <w:t>бағыттауға мүмкіндік береді, бұл қасиетті</w:t>
      </w:r>
      <w:r w:rsidRPr="005B4B63">
        <w:rPr>
          <w:rStyle w:val="y2iqfc"/>
          <w:rFonts w:ascii="Times New Roman" w:hAnsi="Times New Roman" w:cs="Times New Roman"/>
          <w:sz w:val="28"/>
          <w:szCs w:val="28"/>
          <w:lang w:val="kk-KZ"/>
        </w:rPr>
        <w:t xml:space="preserve"> өмірде одан әрі пайдалану үшін ерекше құнды болуы мүмкін.</w:t>
      </w:r>
    </w:p>
    <w:p w:rsidR="005B4B63" w:rsidRPr="005B4B63" w:rsidRDefault="005B4B63" w:rsidP="008078E2">
      <w:pPr>
        <w:pStyle w:val="a3"/>
        <w:jc w:val="both"/>
        <w:rPr>
          <w:rFonts w:ascii="Times New Roman" w:hAnsi="Times New Roman" w:cs="Times New Roman"/>
          <w:sz w:val="28"/>
          <w:lang w:val="kk-KZ"/>
        </w:rPr>
      </w:pPr>
    </w:p>
    <w:p w:rsidR="00906556" w:rsidRDefault="00906556" w:rsidP="008078E2">
      <w:pPr>
        <w:pStyle w:val="a3"/>
        <w:jc w:val="both"/>
        <w:rPr>
          <w:sz w:val="24"/>
          <w:lang w:val="kk-KZ"/>
        </w:rPr>
      </w:pPr>
    </w:p>
    <w:p w:rsidR="007849BB" w:rsidRDefault="007849BB" w:rsidP="008078E2">
      <w:pPr>
        <w:pStyle w:val="a3"/>
        <w:jc w:val="both"/>
        <w:rPr>
          <w:sz w:val="24"/>
          <w:lang w:val="kk-KZ"/>
        </w:rPr>
      </w:pPr>
    </w:p>
    <w:p w:rsidR="007849BB" w:rsidRDefault="007849BB" w:rsidP="008078E2">
      <w:pPr>
        <w:pStyle w:val="a3"/>
        <w:jc w:val="both"/>
        <w:rPr>
          <w:sz w:val="24"/>
          <w:lang w:val="kk-KZ"/>
        </w:rPr>
      </w:pPr>
    </w:p>
    <w:p w:rsidR="007849BB" w:rsidRDefault="007849BB" w:rsidP="005B4B63">
      <w:pPr>
        <w:pStyle w:val="a3"/>
        <w:rPr>
          <w:sz w:val="24"/>
          <w:lang w:val="kk-KZ"/>
        </w:rPr>
      </w:pPr>
    </w:p>
    <w:p w:rsidR="007849BB" w:rsidRDefault="007849BB" w:rsidP="005B4B63">
      <w:pPr>
        <w:pStyle w:val="a3"/>
        <w:rPr>
          <w:sz w:val="24"/>
          <w:lang w:val="kk-KZ"/>
        </w:rPr>
      </w:pPr>
    </w:p>
    <w:p w:rsidR="008078E2" w:rsidRDefault="008078E2" w:rsidP="005B4B63">
      <w:pPr>
        <w:pStyle w:val="a3"/>
        <w:rPr>
          <w:sz w:val="24"/>
          <w:lang w:val="kk-KZ"/>
        </w:rPr>
      </w:pPr>
    </w:p>
    <w:p w:rsidR="008078E2" w:rsidRDefault="008078E2" w:rsidP="005B4B63">
      <w:pPr>
        <w:pStyle w:val="a3"/>
        <w:rPr>
          <w:sz w:val="24"/>
          <w:lang w:val="kk-KZ"/>
        </w:rPr>
      </w:pPr>
    </w:p>
    <w:p w:rsidR="007849BB" w:rsidRDefault="007849BB" w:rsidP="005B4B63">
      <w:pPr>
        <w:pStyle w:val="a3"/>
        <w:rPr>
          <w:sz w:val="24"/>
          <w:lang w:val="kk-KZ"/>
        </w:rPr>
      </w:pPr>
    </w:p>
    <w:p w:rsidR="007849BB" w:rsidRDefault="007849BB" w:rsidP="007849BB">
      <w:pPr>
        <w:pStyle w:val="a3"/>
        <w:jc w:val="center"/>
        <w:rPr>
          <w:rFonts w:ascii="Times New Roman" w:hAnsi="Times New Roman" w:cs="Times New Roman"/>
          <w:b/>
          <w:sz w:val="28"/>
          <w:lang w:val="kk-KZ"/>
        </w:rPr>
      </w:pPr>
      <w:r w:rsidRPr="007849BB">
        <w:rPr>
          <w:rFonts w:ascii="Times New Roman" w:hAnsi="Times New Roman" w:cs="Times New Roman"/>
          <w:b/>
          <w:sz w:val="28"/>
          <w:lang w:val="kk-KZ"/>
        </w:rPr>
        <w:lastRenderedPageBreak/>
        <w:t>ПСИХОЛОГИЯЛЫҚ КЛУБТЫҢ МАҚСАТЫ МЕН МІНДЕТТЕРІ</w:t>
      </w:r>
    </w:p>
    <w:p w:rsidR="007849BB" w:rsidRPr="007849BB" w:rsidRDefault="007849BB" w:rsidP="007849BB">
      <w:pPr>
        <w:pStyle w:val="a3"/>
        <w:jc w:val="center"/>
        <w:rPr>
          <w:rFonts w:ascii="Times New Roman" w:hAnsi="Times New Roman" w:cs="Times New Roman"/>
          <w:b/>
          <w:sz w:val="28"/>
          <w:lang w:val="kk-KZ"/>
        </w:rPr>
      </w:pPr>
    </w:p>
    <w:p w:rsidR="007849BB" w:rsidRPr="001352C7" w:rsidRDefault="007849BB" w:rsidP="007849BB">
      <w:pPr>
        <w:pStyle w:val="a3"/>
        <w:rPr>
          <w:rStyle w:val="y2iqfc"/>
          <w:rFonts w:ascii="Times New Roman" w:hAnsi="Times New Roman" w:cs="Times New Roman"/>
          <w:sz w:val="28"/>
          <w:szCs w:val="28"/>
          <w:lang w:val="kk-KZ"/>
        </w:rPr>
      </w:pPr>
      <w:r w:rsidRPr="001352C7">
        <w:rPr>
          <w:rStyle w:val="y2iqfc"/>
          <w:rFonts w:ascii="Times New Roman" w:hAnsi="Times New Roman" w:cs="Times New Roman"/>
          <w:b/>
          <w:sz w:val="28"/>
          <w:szCs w:val="28"/>
          <w:lang w:val="kk-KZ"/>
        </w:rPr>
        <w:t>Мақсаты:</w:t>
      </w:r>
      <w:r w:rsidRPr="001352C7">
        <w:rPr>
          <w:rStyle w:val="y2iqfc"/>
          <w:rFonts w:ascii="Times New Roman" w:hAnsi="Times New Roman" w:cs="Times New Roman"/>
          <w:sz w:val="28"/>
          <w:szCs w:val="28"/>
          <w:lang w:val="kk-KZ"/>
        </w:rPr>
        <w:t xml:space="preserve"> өзіне және басқа адамдарға деген оң көзқарасты ынталандыру; өзінің оқу іс-әрекетіне ой жүгіртуге, қиындықтарға тап болған кезде өз мәселелерін, жеке басының ерекшеліктерін түсінуге, оларды жеңуге үйрену; өзін-өзі дамыту қажеттілігін арттыру.</w:t>
      </w:r>
    </w:p>
    <w:p w:rsidR="007849BB" w:rsidRPr="007849BB" w:rsidRDefault="007849BB" w:rsidP="005B4B63">
      <w:pPr>
        <w:pStyle w:val="a3"/>
        <w:rPr>
          <w:rFonts w:ascii="Times New Roman" w:hAnsi="Times New Roman" w:cs="Times New Roman"/>
          <w:b/>
          <w:sz w:val="28"/>
          <w:lang w:val="kk-KZ"/>
        </w:rPr>
      </w:pPr>
      <w:r>
        <w:rPr>
          <w:rFonts w:ascii="Times New Roman" w:hAnsi="Times New Roman" w:cs="Times New Roman"/>
          <w:b/>
          <w:sz w:val="28"/>
          <w:lang w:val="kk-KZ"/>
        </w:rPr>
        <w:t>Міндеттер:</w:t>
      </w:r>
    </w:p>
    <w:p w:rsidR="007849BB" w:rsidRPr="007849BB" w:rsidRDefault="007849BB" w:rsidP="007849BB">
      <w:pPr>
        <w:pStyle w:val="a3"/>
        <w:rPr>
          <w:rFonts w:ascii="Times New Roman" w:hAnsi="Times New Roman" w:cs="Times New Roman"/>
          <w:sz w:val="28"/>
          <w:lang w:val="kk-KZ" w:eastAsia="ru-RU"/>
        </w:rPr>
      </w:pPr>
      <w:r w:rsidRPr="007849BB">
        <w:rPr>
          <w:rFonts w:ascii="Times New Roman" w:hAnsi="Times New Roman" w:cs="Times New Roman"/>
          <w:sz w:val="28"/>
          <w:lang w:val="kk-KZ" w:eastAsia="ru-RU"/>
        </w:rPr>
        <w:t>1. Жасөспірімдердің өмірлік қиындықтары мен мәселелерін шешуге, өзін-өзі тануға, өзінің және өзгенің құндылығын іздеуге арналған алаң құру;</w:t>
      </w:r>
    </w:p>
    <w:p w:rsidR="007849BB" w:rsidRPr="007849BB" w:rsidRDefault="007849BB" w:rsidP="007849BB">
      <w:pPr>
        <w:pStyle w:val="a3"/>
        <w:rPr>
          <w:rFonts w:ascii="Times New Roman" w:hAnsi="Times New Roman" w:cs="Times New Roman"/>
          <w:sz w:val="28"/>
          <w:lang w:val="kk-KZ" w:eastAsia="ru-RU"/>
        </w:rPr>
      </w:pPr>
      <w:r w:rsidRPr="007849BB">
        <w:rPr>
          <w:rFonts w:ascii="Times New Roman" w:hAnsi="Times New Roman" w:cs="Times New Roman"/>
          <w:sz w:val="28"/>
          <w:lang w:val="kk-KZ" w:eastAsia="ru-RU"/>
        </w:rPr>
        <w:t>2. Жасөспірімдердің өзіне-өзі көмек көрсету, өзара көмек көрсету және кәсіби көмек көрсету түріндегі қолдауын алуын қамтамасыз ету;</w:t>
      </w:r>
    </w:p>
    <w:p w:rsidR="007849BB" w:rsidRPr="007849BB" w:rsidRDefault="007849BB" w:rsidP="007849BB">
      <w:pPr>
        <w:pStyle w:val="a3"/>
        <w:rPr>
          <w:rFonts w:ascii="Times New Roman" w:hAnsi="Times New Roman" w:cs="Times New Roman"/>
          <w:sz w:val="28"/>
          <w:lang w:val="kk-KZ" w:eastAsia="ru-RU"/>
        </w:rPr>
      </w:pPr>
      <w:r w:rsidRPr="007849BB">
        <w:rPr>
          <w:rFonts w:ascii="Times New Roman" w:hAnsi="Times New Roman" w:cs="Times New Roman"/>
          <w:sz w:val="28"/>
          <w:lang w:val="kk-KZ" w:eastAsia="ru-RU"/>
        </w:rPr>
        <w:t>3. Психикалық денсаулықты, эмоционалдық интеллекті, қарым-қатынасты нығайтуға, өмірлік қиындықтарды шешуге бағытталған өмірлік дағдыларды қалыптастыру;</w:t>
      </w:r>
    </w:p>
    <w:p w:rsidR="002E6131" w:rsidRPr="002E6131" w:rsidRDefault="002E6131" w:rsidP="002E6131">
      <w:pPr>
        <w:pStyle w:val="a3"/>
        <w:rPr>
          <w:rFonts w:ascii="Times New Roman" w:hAnsi="Times New Roman" w:cs="Times New Roman"/>
          <w:sz w:val="28"/>
          <w:lang w:val="kk-KZ" w:eastAsia="ru-RU"/>
        </w:rPr>
      </w:pPr>
      <w:r w:rsidRPr="002E6131">
        <w:rPr>
          <w:rFonts w:ascii="Times New Roman" w:hAnsi="Times New Roman" w:cs="Times New Roman"/>
          <w:sz w:val="28"/>
          <w:lang w:val="kk-KZ" w:eastAsia="ru-RU"/>
        </w:rPr>
        <w:t>4.Оқушыларға психологиялық тәрбие беру және психология ғылымына қызығушылықтарын арттыру;</w:t>
      </w:r>
    </w:p>
    <w:p w:rsidR="002E6131" w:rsidRDefault="002E6131" w:rsidP="002E6131">
      <w:pPr>
        <w:pStyle w:val="a3"/>
        <w:rPr>
          <w:rFonts w:ascii="Times New Roman" w:hAnsi="Times New Roman" w:cs="Times New Roman"/>
          <w:sz w:val="28"/>
          <w:lang w:val="kk-KZ"/>
        </w:rPr>
      </w:pPr>
      <w:r w:rsidRPr="002E6131">
        <w:rPr>
          <w:rFonts w:ascii="Times New Roman" w:hAnsi="Times New Roman" w:cs="Times New Roman"/>
          <w:sz w:val="28"/>
          <w:szCs w:val="28"/>
          <w:lang w:val="kk-KZ"/>
        </w:rPr>
        <w:t>5.</w:t>
      </w:r>
      <w:r w:rsidRPr="002E6131">
        <w:rPr>
          <w:rStyle w:val="HTML0"/>
          <w:rFonts w:ascii="Times New Roman" w:eastAsiaTheme="minorHAnsi" w:hAnsi="Times New Roman" w:cs="Times New Roman"/>
          <w:color w:val="202124"/>
          <w:sz w:val="36"/>
          <w:szCs w:val="28"/>
          <w:lang w:val="kk-KZ"/>
        </w:rPr>
        <w:t xml:space="preserve"> </w:t>
      </w:r>
      <w:r w:rsidRPr="002E6131">
        <w:rPr>
          <w:rFonts w:ascii="Times New Roman" w:hAnsi="Times New Roman" w:cs="Times New Roman"/>
          <w:sz w:val="28"/>
          <w:lang w:val="kk-KZ"/>
        </w:rPr>
        <w:t>Жасөспірімдер тұлғасының тұлғалық, интеллектуалдық және шығармашылық әлеуетін дамыту</w:t>
      </w:r>
    </w:p>
    <w:p w:rsidR="002E6131" w:rsidRPr="00FE2C32" w:rsidRDefault="002E6131" w:rsidP="002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val="kk-KZ" w:eastAsia="ru-RU"/>
        </w:rPr>
      </w:pPr>
      <w:r w:rsidRPr="00FE2C32">
        <w:rPr>
          <w:rFonts w:ascii="Times New Roman" w:eastAsia="Times New Roman" w:hAnsi="Times New Roman" w:cs="Times New Roman"/>
          <w:sz w:val="28"/>
          <w:szCs w:val="28"/>
          <w:lang w:val="kk-KZ" w:eastAsia="ru-RU"/>
        </w:rPr>
        <w:t>6.Өзара әрекеттестіктің әлеуметтік-психологиялық дағдыларын үйрету.</w:t>
      </w:r>
    </w:p>
    <w:p w:rsidR="002E6131" w:rsidRDefault="002E6131" w:rsidP="002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kk-KZ" w:eastAsia="ru-RU"/>
        </w:rPr>
      </w:pPr>
    </w:p>
    <w:p w:rsidR="002E6131" w:rsidRPr="002E6131" w:rsidRDefault="002E6131" w:rsidP="008078E2">
      <w:pPr>
        <w:pStyle w:val="a3"/>
        <w:ind w:firstLine="708"/>
        <w:rPr>
          <w:rFonts w:ascii="Times New Roman" w:hAnsi="Times New Roman" w:cs="Times New Roman"/>
          <w:sz w:val="28"/>
          <w:lang w:val="kk-KZ" w:eastAsia="ru-RU"/>
        </w:rPr>
      </w:pPr>
      <w:r w:rsidRPr="002E6131">
        <w:rPr>
          <w:rFonts w:ascii="Times New Roman" w:hAnsi="Times New Roman" w:cs="Times New Roman"/>
          <w:sz w:val="28"/>
          <w:lang w:val="kk-KZ" w:eastAsia="ru-RU"/>
        </w:rPr>
        <w:t>Клуб жұмысы аясында интерактивті театр ұйымдастырылған. Интерактивті театр – бұл</w:t>
      </w:r>
      <w:r>
        <w:rPr>
          <w:rFonts w:ascii="Times New Roman" w:hAnsi="Times New Roman" w:cs="Times New Roman"/>
          <w:sz w:val="28"/>
          <w:lang w:val="kk-KZ" w:eastAsia="ru-RU"/>
        </w:rPr>
        <w:t xml:space="preserve"> </w:t>
      </w:r>
      <w:r w:rsidRPr="002E6131">
        <w:rPr>
          <w:rFonts w:ascii="Times New Roman" w:hAnsi="Times New Roman" w:cs="Times New Roman"/>
          <w:sz w:val="28"/>
          <w:lang w:val="kk-KZ" w:eastAsia="ru-RU"/>
        </w:rPr>
        <w:t>жасөспірімдер мен студенттердің әлеуметтік мәселелерді шешуге бағытталған топтық жұмыс әдісі.</w:t>
      </w:r>
    </w:p>
    <w:p w:rsidR="002E6131" w:rsidRPr="002E6131" w:rsidRDefault="00FE2C32" w:rsidP="008078E2">
      <w:pPr>
        <w:pStyle w:val="a3"/>
        <w:ind w:firstLine="708"/>
        <w:jc w:val="both"/>
        <w:rPr>
          <w:rFonts w:ascii="Times New Roman" w:hAnsi="Times New Roman" w:cs="Times New Roman"/>
          <w:sz w:val="28"/>
          <w:lang w:val="kk-KZ" w:eastAsia="ru-RU"/>
        </w:rPr>
      </w:pPr>
      <w:r>
        <w:rPr>
          <w:rFonts w:ascii="Times New Roman" w:hAnsi="Times New Roman" w:cs="Times New Roman"/>
          <w:sz w:val="28"/>
          <w:lang w:val="kk-KZ" w:eastAsia="ru-RU"/>
        </w:rPr>
        <w:t xml:space="preserve">«Форум – театр» әдісін қолдану </w:t>
      </w:r>
      <w:r w:rsidR="002E6131" w:rsidRPr="002E6131">
        <w:rPr>
          <w:rFonts w:ascii="Times New Roman" w:hAnsi="Times New Roman" w:cs="Times New Roman"/>
          <w:sz w:val="28"/>
          <w:lang w:val="kk-KZ" w:eastAsia="ru-RU"/>
        </w:rPr>
        <w:t xml:space="preserve"> қоғамға әр адамның болашақты құруға атсалысу қаже</w:t>
      </w:r>
      <w:r>
        <w:rPr>
          <w:rFonts w:ascii="Times New Roman" w:hAnsi="Times New Roman" w:cs="Times New Roman"/>
          <w:sz w:val="28"/>
          <w:lang w:val="kk-KZ" w:eastAsia="ru-RU"/>
        </w:rPr>
        <w:t>ттілігін көрсетіп</w:t>
      </w:r>
      <w:r w:rsidR="002E6131" w:rsidRPr="002E6131">
        <w:rPr>
          <w:rFonts w:ascii="Times New Roman" w:hAnsi="Times New Roman" w:cs="Times New Roman"/>
          <w:sz w:val="28"/>
          <w:lang w:val="kk-KZ" w:eastAsia="ru-RU"/>
        </w:rPr>
        <w:t xml:space="preserve">, көп </w:t>
      </w:r>
      <w:r>
        <w:rPr>
          <w:rFonts w:ascii="Times New Roman" w:hAnsi="Times New Roman" w:cs="Times New Roman"/>
          <w:sz w:val="28"/>
          <w:lang w:val="kk-KZ" w:eastAsia="ru-RU"/>
        </w:rPr>
        <w:t>жағдайда олардың өмірін жақсартып</w:t>
      </w:r>
      <w:r w:rsidR="002E6131" w:rsidRPr="002E6131">
        <w:rPr>
          <w:rFonts w:ascii="Times New Roman" w:hAnsi="Times New Roman" w:cs="Times New Roman"/>
          <w:sz w:val="28"/>
          <w:lang w:val="kk-KZ" w:eastAsia="ru-RU"/>
        </w:rPr>
        <w:t>, әлеуметтік жағдайды өзгерту өзіне байлан</w:t>
      </w:r>
      <w:r>
        <w:rPr>
          <w:rFonts w:ascii="Times New Roman" w:hAnsi="Times New Roman" w:cs="Times New Roman"/>
          <w:sz w:val="28"/>
          <w:lang w:val="kk-KZ" w:eastAsia="ru-RU"/>
        </w:rPr>
        <w:t>ысты екенін өзгелерге түсіндіруге ықпал етеді.</w:t>
      </w:r>
    </w:p>
    <w:p w:rsidR="009E32EF" w:rsidRPr="009E32EF" w:rsidRDefault="009E32EF" w:rsidP="008078E2">
      <w:pPr>
        <w:pStyle w:val="a3"/>
        <w:ind w:firstLine="708"/>
        <w:jc w:val="both"/>
        <w:rPr>
          <w:rFonts w:ascii="Times New Roman" w:hAnsi="Times New Roman" w:cs="Times New Roman"/>
          <w:sz w:val="28"/>
          <w:lang w:val="kk-KZ" w:eastAsia="ru-RU"/>
        </w:rPr>
      </w:pPr>
      <w:r w:rsidRPr="009E32EF">
        <w:rPr>
          <w:rFonts w:ascii="Times New Roman" w:hAnsi="Times New Roman" w:cs="Times New Roman"/>
          <w:sz w:val="28"/>
          <w:szCs w:val="28"/>
          <w:lang w:val="kk-KZ"/>
        </w:rPr>
        <w:t xml:space="preserve"> «Театрдың ғимараттарға қатысы жоқ... Театр немесе театршылдық - бұл қабілет, ол адамның өзін әрекетте, әрекетте байқауға мүмкіндік беретін адамдық қасиеті. Осылайша алынған өзін-өзі тану адамға басқа субъектінің (рөлді ойнайтын) субъектісіне (байқаушыға) айналуға мүмкіндік береді. Бұл адамға өз әрекеттерінің әртүрлі мүмкіндіктерін ұсынуға және баламаларды зерттеуге мүмкіндік береді.  </w:t>
      </w:r>
      <w:r w:rsidRPr="009E32EF">
        <w:rPr>
          <w:rStyle w:val="y2iqfc"/>
          <w:rFonts w:ascii="Times New Roman" w:hAnsi="Times New Roman" w:cs="Times New Roman"/>
          <w:sz w:val="28"/>
          <w:szCs w:val="28"/>
          <w:lang w:val="kk-KZ"/>
        </w:rPr>
        <w:t xml:space="preserve">Адам өзін бақылау сәтінде де, әрекет жасау сәтінде де, сезіну сәтінде де, түсіну сәтінде де бақылай алады. </w:t>
      </w:r>
    </w:p>
    <w:p w:rsidR="009E32EF" w:rsidRPr="009E32EF" w:rsidRDefault="009E32EF" w:rsidP="008078E2">
      <w:pPr>
        <w:pStyle w:val="a3"/>
        <w:ind w:firstLine="708"/>
        <w:rPr>
          <w:sz w:val="24"/>
          <w:lang w:val="kk-KZ"/>
        </w:rPr>
      </w:pPr>
      <w:r w:rsidRPr="009E32EF">
        <w:rPr>
          <w:rStyle w:val="y2iqfc"/>
          <w:rFonts w:ascii="Times New Roman" w:hAnsi="Times New Roman" w:cs="Times New Roman"/>
          <w:sz w:val="28"/>
          <w:szCs w:val="24"/>
          <w:lang w:val="kk-KZ"/>
        </w:rPr>
        <w:t xml:space="preserve">Бұл «Форум – театр» әдісі психодрама және социодрамамен тоғысады, бірақ бұл адамдарды өз мәселелерін </w:t>
      </w:r>
      <w:r>
        <w:rPr>
          <w:rStyle w:val="y2iqfc"/>
          <w:rFonts w:ascii="Times New Roman" w:hAnsi="Times New Roman" w:cs="Times New Roman"/>
          <w:sz w:val="28"/>
          <w:szCs w:val="24"/>
          <w:lang w:val="kk-KZ"/>
        </w:rPr>
        <w:t>шешуде белсенділікке ынталандырып</w:t>
      </w:r>
      <w:r w:rsidRPr="009E32EF">
        <w:rPr>
          <w:rStyle w:val="y2iqfc"/>
          <w:rFonts w:ascii="Times New Roman" w:hAnsi="Times New Roman" w:cs="Times New Roman"/>
          <w:sz w:val="28"/>
          <w:szCs w:val="24"/>
          <w:lang w:val="kk-KZ"/>
        </w:rPr>
        <w:t>, қоғамда пікірталас тудыратын құрал екенін есте ұстаған жөн.</w:t>
      </w:r>
    </w:p>
    <w:p w:rsidR="009E32EF" w:rsidRPr="00A75006" w:rsidRDefault="009E32EF" w:rsidP="008078E2">
      <w:pPr>
        <w:pStyle w:val="a3"/>
        <w:ind w:firstLine="708"/>
        <w:rPr>
          <w:sz w:val="28"/>
          <w:szCs w:val="24"/>
          <w:lang w:val="kk-KZ"/>
        </w:rPr>
      </w:pPr>
      <w:r w:rsidRPr="009E32EF">
        <w:rPr>
          <w:rStyle w:val="y2iqfc"/>
          <w:rFonts w:ascii="Times New Roman" w:hAnsi="Times New Roman" w:cs="Times New Roman"/>
          <w:sz w:val="28"/>
          <w:szCs w:val="24"/>
          <w:lang w:val="kk-KZ"/>
        </w:rPr>
        <w:t>Интерактивті театрдың мақсаты – көрерменмен бірге ұсынылып отырған спектакль аясында қиын өмірлік жағдайдан шығу жолдарын іздеу. Жұмыс шығармашылық проблемалық топтарда жүргізіледі.</w:t>
      </w:r>
    </w:p>
    <w:p w:rsidR="00A75006" w:rsidRPr="00A75006" w:rsidRDefault="00A75006" w:rsidP="00A75006">
      <w:pPr>
        <w:pStyle w:val="a3"/>
        <w:rPr>
          <w:rStyle w:val="y2iqfc"/>
          <w:rFonts w:ascii="Times New Roman" w:hAnsi="Times New Roman" w:cs="Times New Roman"/>
          <w:sz w:val="28"/>
          <w:szCs w:val="28"/>
          <w:lang w:val="kk-KZ"/>
        </w:rPr>
      </w:pPr>
      <w:r w:rsidRPr="00A75006">
        <w:rPr>
          <w:rStyle w:val="y2iqfc"/>
          <w:rFonts w:ascii="Times New Roman" w:hAnsi="Times New Roman" w:cs="Times New Roman"/>
          <w:sz w:val="28"/>
          <w:szCs w:val="28"/>
          <w:lang w:val="kk-KZ"/>
        </w:rPr>
        <w:t>Интерактивті театрды құру 2 кезеңнен тұрады.</w:t>
      </w:r>
    </w:p>
    <w:p w:rsidR="00A75006" w:rsidRPr="00A75006" w:rsidRDefault="00A75006" w:rsidP="00A75006">
      <w:pPr>
        <w:pStyle w:val="a3"/>
        <w:rPr>
          <w:rStyle w:val="y2iqfc"/>
          <w:rFonts w:ascii="Times New Roman" w:hAnsi="Times New Roman" w:cs="Times New Roman"/>
          <w:sz w:val="28"/>
          <w:szCs w:val="28"/>
          <w:lang w:val="kk-KZ"/>
        </w:rPr>
      </w:pPr>
      <w:r w:rsidRPr="00A75006">
        <w:rPr>
          <w:rStyle w:val="y2iqfc"/>
          <w:rFonts w:ascii="Times New Roman" w:hAnsi="Times New Roman" w:cs="Times New Roman"/>
          <w:sz w:val="28"/>
          <w:szCs w:val="28"/>
          <w:lang w:val="kk-KZ"/>
        </w:rPr>
        <w:t>Бірінші кезең – спектакльді дайындау арт-терапия және драматизация құралдарын пайдалана отырып оқыту түрінде өтеді.</w:t>
      </w:r>
    </w:p>
    <w:p w:rsidR="00A75006" w:rsidRPr="00A75006" w:rsidRDefault="00A75006" w:rsidP="00A75006">
      <w:pPr>
        <w:pStyle w:val="a3"/>
        <w:rPr>
          <w:rStyle w:val="y2iqfc"/>
          <w:rFonts w:ascii="Times New Roman" w:hAnsi="Times New Roman" w:cs="Times New Roman"/>
          <w:sz w:val="28"/>
          <w:szCs w:val="28"/>
          <w:lang w:val="kk-KZ"/>
        </w:rPr>
      </w:pPr>
      <w:r w:rsidRPr="00A75006">
        <w:rPr>
          <w:rStyle w:val="y2iqfc"/>
          <w:rFonts w:ascii="Times New Roman" w:hAnsi="Times New Roman" w:cs="Times New Roman"/>
          <w:sz w:val="28"/>
          <w:szCs w:val="28"/>
          <w:lang w:val="kk-KZ"/>
        </w:rPr>
        <w:lastRenderedPageBreak/>
        <w:t>Екінші кезең – спектакль қою.</w:t>
      </w:r>
    </w:p>
    <w:p w:rsidR="00A75006" w:rsidRPr="00A75006" w:rsidRDefault="00A75006" w:rsidP="00A75006">
      <w:pPr>
        <w:pStyle w:val="a3"/>
        <w:ind w:firstLine="708"/>
        <w:jc w:val="both"/>
        <w:rPr>
          <w:rStyle w:val="y2iqfc"/>
          <w:rFonts w:ascii="Times New Roman" w:hAnsi="Times New Roman" w:cs="Times New Roman"/>
          <w:sz w:val="28"/>
          <w:szCs w:val="28"/>
          <w:lang w:val="kk-KZ"/>
        </w:rPr>
      </w:pPr>
      <w:r w:rsidRPr="00A75006">
        <w:rPr>
          <w:rStyle w:val="y2iqfc"/>
          <w:rFonts w:ascii="Times New Roman" w:hAnsi="Times New Roman" w:cs="Times New Roman"/>
          <w:sz w:val="28"/>
          <w:szCs w:val="28"/>
          <w:lang w:val="kk-KZ"/>
        </w:rPr>
        <w:t>Тренинг барысында интерактивті театр әдісі оқытылады, спектакльдің сценарийі әзірленеді және дайындалады, қатысушылардың драмалық шеберлігі мен эмоционалдық және жеке сферасы дамиды, эмоционалдық интеллект, эмоционалдық тұрақтылық, қарым-қатынас дағдыларын қалыптастыру, өзінің құндылық бағдарлары мен өмірлік мақсаттарын білу, қауіпсіз мінез-құлық дағдыларын меңгеру.</w:t>
      </w:r>
    </w:p>
    <w:p w:rsidR="00A75006" w:rsidRPr="00A75006" w:rsidRDefault="00A75006" w:rsidP="00A75006">
      <w:pPr>
        <w:pStyle w:val="a3"/>
        <w:ind w:firstLine="708"/>
        <w:jc w:val="both"/>
        <w:rPr>
          <w:rStyle w:val="y2iqfc"/>
          <w:rFonts w:ascii="Times New Roman" w:hAnsi="Times New Roman" w:cs="Times New Roman"/>
          <w:sz w:val="28"/>
          <w:szCs w:val="28"/>
          <w:lang w:val="kk-KZ"/>
        </w:rPr>
      </w:pPr>
      <w:r w:rsidRPr="00A75006">
        <w:rPr>
          <w:rStyle w:val="y2iqfc"/>
          <w:rFonts w:ascii="Times New Roman" w:hAnsi="Times New Roman" w:cs="Times New Roman"/>
          <w:sz w:val="28"/>
          <w:szCs w:val="28"/>
          <w:lang w:val="kk-KZ"/>
        </w:rPr>
        <w:t>Интерактивті театрға қатыса отырып, қатысушылар алгоритмді әзірлеуге және қиын жағдайда сәтті мінез-құлық үлгісін жасауға мүмкіндік алады.</w:t>
      </w:r>
    </w:p>
    <w:p w:rsidR="00A75006" w:rsidRPr="00A75006" w:rsidRDefault="00A75006" w:rsidP="00A75006">
      <w:pPr>
        <w:pStyle w:val="a3"/>
        <w:ind w:firstLine="708"/>
        <w:jc w:val="both"/>
      </w:pPr>
      <w:r w:rsidRPr="00A75006">
        <w:rPr>
          <w:rStyle w:val="y2iqfc"/>
          <w:rFonts w:ascii="Times New Roman" w:hAnsi="Times New Roman" w:cs="Times New Roman"/>
          <w:sz w:val="28"/>
          <w:szCs w:val="28"/>
          <w:lang w:val="kk-KZ"/>
        </w:rPr>
        <w:t>Тренингке қатысушылар саны шектеулі – 15 адамнан аспайды.</w:t>
      </w:r>
    </w:p>
    <w:p w:rsidR="00A75006" w:rsidRPr="001352C7" w:rsidRDefault="00A75006" w:rsidP="008078E2">
      <w:pPr>
        <w:pStyle w:val="a3"/>
        <w:ind w:firstLine="708"/>
        <w:rPr>
          <w:lang w:val="kk-KZ"/>
        </w:rPr>
      </w:pPr>
      <w:r>
        <w:rPr>
          <w:rStyle w:val="y2iqfc"/>
          <w:rFonts w:ascii="Times New Roman" w:hAnsi="Times New Roman" w:cs="Times New Roman"/>
          <w:sz w:val="28"/>
          <w:szCs w:val="28"/>
          <w:lang w:val="kk-KZ"/>
        </w:rPr>
        <w:t>Бұл оқушылардың</w:t>
      </w:r>
      <w:r w:rsidRPr="00A75006">
        <w:rPr>
          <w:rStyle w:val="y2iqfc"/>
          <w:rFonts w:ascii="Times New Roman" w:hAnsi="Times New Roman" w:cs="Times New Roman"/>
          <w:sz w:val="28"/>
          <w:szCs w:val="28"/>
          <w:lang w:val="kk-KZ"/>
        </w:rPr>
        <w:t xml:space="preserve"> ақпаратты қабылдауға дайындығы мен дамуы</w:t>
      </w:r>
      <w:r>
        <w:rPr>
          <w:rStyle w:val="y2iqfc"/>
          <w:rFonts w:ascii="Times New Roman" w:hAnsi="Times New Roman" w:cs="Times New Roman"/>
          <w:sz w:val="28"/>
          <w:szCs w:val="28"/>
          <w:lang w:val="kk-KZ"/>
        </w:rPr>
        <w:t>ның ерекшеліктерін, оқушыларды</w:t>
      </w:r>
      <w:r w:rsidRPr="00A75006">
        <w:rPr>
          <w:rStyle w:val="y2iqfc"/>
          <w:rFonts w:ascii="Times New Roman" w:hAnsi="Times New Roman" w:cs="Times New Roman"/>
          <w:sz w:val="28"/>
          <w:szCs w:val="28"/>
          <w:lang w:val="kk-KZ"/>
        </w:rPr>
        <w:t xml:space="preserve"> қарым-қатынасқа, эмоционалды интеллектке, өзін-өзі бағалауға, достық қарым-қатынасқа байланысты проблемалар мен қиындықтардың болуын ескереді. Материалдарды зерттегеннен кейін педагог-психолог </w:t>
      </w:r>
      <w:r>
        <w:rPr>
          <w:rStyle w:val="y2iqfc"/>
          <w:rFonts w:ascii="Times New Roman" w:hAnsi="Times New Roman" w:cs="Times New Roman"/>
          <w:sz w:val="28"/>
          <w:szCs w:val="28"/>
          <w:lang w:val="kk-KZ"/>
        </w:rPr>
        <w:t>балаларды</w:t>
      </w:r>
      <w:r w:rsidRPr="00A75006">
        <w:rPr>
          <w:rStyle w:val="y2iqfc"/>
          <w:rFonts w:ascii="Times New Roman" w:hAnsi="Times New Roman" w:cs="Times New Roman"/>
          <w:sz w:val="28"/>
          <w:szCs w:val="28"/>
          <w:lang w:val="kk-KZ"/>
        </w:rPr>
        <w:t xml:space="preserve"> психологиялық үйірмеге қатысады.</w:t>
      </w:r>
    </w:p>
    <w:p w:rsidR="00A75006" w:rsidRPr="00A75006" w:rsidRDefault="00A75006" w:rsidP="008078E2">
      <w:pPr>
        <w:pStyle w:val="a3"/>
        <w:ind w:firstLine="708"/>
        <w:jc w:val="both"/>
        <w:rPr>
          <w:sz w:val="28"/>
          <w:szCs w:val="28"/>
          <w:lang w:val="kk-KZ"/>
        </w:rPr>
      </w:pPr>
      <w:r w:rsidRPr="00A75006">
        <w:rPr>
          <w:rStyle w:val="y2iqfc"/>
          <w:rFonts w:ascii="Times New Roman" w:hAnsi="Times New Roman" w:cs="Times New Roman"/>
          <w:sz w:val="28"/>
          <w:szCs w:val="28"/>
          <w:lang w:val="kk-KZ"/>
        </w:rPr>
        <w:t>Ол үшін кез келген нысанды қолдануға болады: қашықтан (бейне хабарлама, жарнамалық бейнені тарату, пост жариялау, хабарландыруларды тарату және т.б.) немесе бетпе-бет (сыныпта хабарландыру, мектеп басшысы туралы ақпарат, сынып сағатында, мектеп газ</w:t>
      </w:r>
      <w:r>
        <w:rPr>
          <w:rStyle w:val="y2iqfc"/>
          <w:rFonts w:ascii="Times New Roman" w:hAnsi="Times New Roman" w:cs="Times New Roman"/>
          <w:sz w:val="28"/>
          <w:szCs w:val="28"/>
          <w:lang w:val="kk-KZ"/>
        </w:rPr>
        <w:t xml:space="preserve">етінде жариялану және т.б.) </w:t>
      </w:r>
      <w:r w:rsidRPr="00A75006">
        <w:rPr>
          <w:rStyle w:val="y2iqfc"/>
          <w:rFonts w:ascii="Times New Roman" w:hAnsi="Times New Roman" w:cs="Times New Roman"/>
          <w:sz w:val="28"/>
          <w:szCs w:val="28"/>
          <w:lang w:val="kk-KZ"/>
        </w:rPr>
        <w:t>Қатысушыларды психологиялық клубтың қызметі туралы сауатты және кеңінен ақпараттандыруға мүмкіндік беретін кез келген нысан және олардың үйлесімі орынды б</w:t>
      </w:r>
      <w:r>
        <w:rPr>
          <w:rStyle w:val="y2iqfc"/>
          <w:rFonts w:ascii="Times New Roman" w:hAnsi="Times New Roman" w:cs="Times New Roman"/>
          <w:sz w:val="28"/>
          <w:szCs w:val="28"/>
          <w:lang w:val="kk-KZ"/>
        </w:rPr>
        <w:t>олады. Содан кейін педагог -</w:t>
      </w:r>
      <w:r w:rsidRPr="00A75006">
        <w:rPr>
          <w:rStyle w:val="y2iqfc"/>
          <w:rFonts w:ascii="Times New Roman" w:hAnsi="Times New Roman" w:cs="Times New Roman"/>
          <w:sz w:val="28"/>
          <w:szCs w:val="28"/>
          <w:lang w:val="kk-KZ"/>
        </w:rPr>
        <w:t xml:space="preserve"> психолог </w:t>
      </w:r>
      <w:r>
        <w:rPr>
          <w:rStyle w:val="y2iqfc"/>
          <w:rFonts w:ascii="Times New Roman" w:hAnsi="Times New Roman" w:cs="Times New Roman"/>
          <w:sz w:val="28"/>
          <w:szCs w:val="28"/>
          <w:lang w:val="kk-KZ"/>
        </w:rPr>
        <w:t>топ</w:t>
      </w:r>
      <w:r w:rsidRPr="00A75006">
        <w:rPr>
          <w:rStyle w:val="y2iqfc"/>
          <w:rFonts w:ascii="Times New Roman" w:hAnsi="Times New Roman" w:cs="Times New Roman"/>
          <w:sz w:val="28"/>
          <w:szCs w:val="28"/>
          <w:lang w:val="kk-KZ"/>
        </w:rPr>
        <w:t xml:space="preserve"> құра</w:t>
      </w:r>
      <w:r>
        <w:rPr>
          <w:rStyle w:val="y2iqfc"/>
          <w:rFonts w:ascii="Times New Roman" w:hAnsi="Times New Roman" w:cs="Times New Roman"/>
          <w:sz w:val="28"/>
          <w:szCs w:val="28"/>
          <w:lang w:val="kk-KZ"/>
        </w:rPr>
        <w:t>й</w:t>
      </w:r>
      <w:r w:rsidRPr="00A75006">
        <w:rPr>
          <w:rStyle w:val="y2iqfc"/>
          <w:rFonts w:ascii="Times New Roman" w:hAnsi="Times New Roman" w:cs="Times New Roman"/>
          <w:sz w:val="28"/>
          <w:szCs w:val="28"/>
          <w:lang w:val="kk-KZ"/>
        </w:rPr>
        <w:t>ды, кездесулер үшін қолайлы уақытты т</w:t>
      </w:r>
      <w:r>
        <w:rPr>
          <w:rStyle w:val="y2iqfc"/>
          <w:rFonts w:ascii="Times New Roman" w:hAnsi="Times New Roman" w:cs="Times New Roman"/>
          <w:sz w:val="28"/>
          <w:szCs w:val="28"/>
          <w:lang w:val="kk-KZ"/>
        </w:rPr>
        <w:t xml:space="preserve">аңдайды және бұл туралы  </w:t>
      </w:r>
      <w:r w:rsidRPr="00A75006">
        <w:rPr>
          <w:rStyle w:val="y2iqfc"/>
          <w:rFonts w:ascii="Times New Roman" w:hAnsi="Times New Roman" w:cs="Times New Roman"/>
          <w:sz w:val="28"/>
          <w:szCs w:val="28"/>
          <w:lang w:val="kk-KZ"/>
        </w:rPr>
        <w:t>қатысушыларға хабарлайды.</w:t>
      </w:r>
    </w:p>
    <w:p w:rsidR="00DA1187" w:rsidRPr="00DA1187" w:rsidRDefault="00DA1187" w:rsidP="00DA1187">
      <w:pPr>
        <w:pStyle w:val="a3"/>
        <w:ind w:firstLine="708"/>
        <w:rPr>
          <w:lang w:val="kk-KZ"/>
        </w:rPr>
      </w:pPr>
      <w:r w:rsidRPr="00DA1187">
        <w:rPr>
          <w:rStyle w:val="y2iqfc"/>
          <w:rFonts w:ascii="Times New Roman" w:hAnsi="Times New Roman" w:cs="Times New Roman"/>
          <w:sz w:val="28"/>
          <w:szCs w:val="28"/>
          <w:lang w:val="kk-KZ"/>
        </w:rPr>
        <w:t>Психологиялық клубтың отырыстары айына кемінде бір рет өткізілуі мүмкін және оқу жылы ішінде 15 адамнан аспайтын тұрақты топтарда жұмыс істеуге арналған. Оңтайлы нәтижеге қол жеткізу үшін әрбір қатысушының жағдайлар, проблемалар, қиындықтар, орындалған тапсырмалар туралы айтып, өз көзқарасын білдіру мүмкіндігі болуы керек. Сондықтан педагог психолог қатысушылардың құрамын топтың динамикасына және қатысушылардың ашықтығына қарай оңтайлы таңдауы керек. Бастапқы кезеңде 5-10 қатысушы болуы мүмкін.</w:t>
      </w:r>
    </w:p>
    <w:p w:rsidR="00DA1187" w:rsidRPr="00DA1187" w:rsidRDefault="00DA1187" w:rsidP="00DA1187">
      <w:pPr>
        <w:pStyle w:val="a3"/>
        <w:ind w:firstLine="708"/>
        <w:jc w:val="both"/>
        <w:rPr>
          <w:lang w:val="kk-KZ"/>
        </w:rPr>
      </w:pPr>
      <w:r w:rsidRPr="00DA1187">
        <w:rPr>
          <w:rStyle w:val="y2iqfc"/>
          <w:rFonts w:ascii="Times New Roman" w:hAnsi="Times New Roman" w:cs="Times New Roman"/>
          <w:sz w:val="28"/>
          <w:szCs w:val="28"/>
          <w:lang w:val="kk-KZ"/>
        </w:rPr>
        <w:t xml:space="preserve">Топтарға қабылдау орта, жоғары немесе колледж студенттерін хабардар </w:t>
      </w:r>
      <w:r>
        <w:rPr>
          <w:rStyle w:val="y2iqfc"/>
          <w:rFonts w:ascii="Times New Roman" w:hAnsi="Times New Roman" w:cs="Times New Roman"/>
          <w:sz w:val="28"/>
          <w:szCs w:val="28"/>
          <w:lang w:val="kk-KZ"/>
        </w:rPr>
        <w:t>ету және психолог пен оқушылар</w:t>
      </w:r>
      <w:r w:rsidRPr="00DA1187">
        <w:rPr>
          <w:rStyle w:val="y2iqfc"/>
          <w:rFonts w:ascii="Times New Roman" w:hAnsi="Times New Roman" w:cs="Times New Roman"/>
          <w:sz w:val="28"/>
          <w:szCs w:val="28"/>
          <w:lang w:val="kk-KZ"/>
        </w:rPr>
        <w:t xml:space="preserve"> арасындағы ұқсас әрекеттесу формасының болуы арқылы ерікті түрде жүзеге асырылады. Таңдау кезінде психологиялық қолдау топтарына кіретін студенттерге</w:t>
      </w:r>
      <w:r>
        <w:rPr>
          <w:rStyle w:val="y2iqfc"/>
          <w:rFonts w:ascii="Times New Roman" w:hAnsi="Times New Roman" w:cs="Times New Roman"/>
          <w:sz w:val="28"/>
          <w:szCs w:val="28"/>
          <w:lang w:val="kk-KZ"/>
        </w:rPr>
        <w:t>, оқушыларға</w:t>
      </w:r>
      <w:r w:rsidRPr="00DA1187">
        <w:rPr>
          <w:rStyle w:val="y2iqfc"/>
          <w:rFonts w:ascii="Times New Roman" w:hAnsi="Times New Roman" w:cs="Times New Roman"/>
          <w:sz w:val="28"/>
          <w:szCs w:val="28"/>
          <w:lang w:val="kk-KZ"/>
        </w:rPr>
        <w:t xml:space="preserve"> және қиын өмірлік жағдайдағы балала</w:t>
      </w:r>
      <w:r>
        <w:rPr>
          <w:rStyle w:val="y2iqfc"/>
          <w:rFonts w:ascii="Times New Roman" w:hAnsi="Times New Roman" w:cs="Times New Roman"/>
          <w:sz w:val="28"/>
          <w:szCs w:val="28"/>
          <w:lang w:val="kk-KZ"/>
        </w:rPr>
        <w:t xml:space="preserve">рға назар аудару керек. Клубты </w:t>
      </w:r>
      <w:r w:rsidRPr="00DA1187">
        <w:rPr>
          <w:rStyle w:val="y2iqfc"/>
          <w:rFonts w:ascii="Times New Roman" w:hAnsi="Times New Roman" w:cs="Times New Roman"/>
          <w:sz w:val="28"/>
          <w:szCs w:val="28"/>
          <w:lang w:val="kk-KZ"/>
        </w:rPr>
        <w:t xml:space="preserve"> психологиялық қолдау тобынан және өмірлік қиындықтарды жеңуде </w:t>
      </w:r>
      <w:r>
        <w:rPr>
          <w:rStyle w:val="y2iqfc"/>
          <w:rFonts w:ascii="Times New Roman" w:hAnsi="Times New Roman" w:cs="Times New Roman"/>
          <w:sz w:val="28"/>
          <w:szCs w:val="28"/>
          <w:lang w:val="kk-KZ"/>
        </w:rPr>
        <w:t xml:space="preserve">оң тәжірибесі бар студенттер мен оқушылардан </w:t>
      </w:r>
      <w:r w:rsidRPr="00DA1187">
        <w:rPr>
          <w:rStyle w:val="y2iqfc"/>
          <w:rFonts w:ascii="Times New Roman" w:hAnsi="Times New Roman" w:cs="Times New Roman"/>
          <w:sz w:val="28"/>
          <w:szCs w:val="28"/>
          <w:lang w:val="kk-KZ"/>
        </w:rPr>
        <w:t>аяқтаған жөн. Бұл мүшелерге тәжірибе алмасуға және мүшелермен өзара әрекеттесу арқылы топ ішінде өкілеттіктерін арттыруға мүмкіндік береді.</w:t>
      </w:r>
    </w:p>
    <w:p w:rsidR="00A75006" w:rsidRPr="00E46E91" w:rsidRDefault="00A75006" w:rsidP="00A75006">
      <w:pPr>
        <w:pStyle w:val="a3"/>
        <w:jc w:val="both"/>
        <w:rPr>
          <w:sz w:val="28"/>
          <w:szCs w:val="28"/>
        </w:rPr>
      </w:pPr>
    </w:p>
    <w:p w:rsidR="00DA1187" w:rsidRDefault="00DA1187" w:rsidP="00A75006">
      <w:pPr>
        <w:pStyle w:val="a3"/>
        <w:jc w:val="both"/>
        <w:rPr>
          <w:sz w:val="28"/>
          <w:szCs w:val="28"/>
          <w:lang w:val="kk-KZ"/>
        </w:rPr>
      </w:pPr>
    </w:p>
    <w:p w:rsidR="00DA1187" w:rsidRDefault="00DA1187" w:rsidP="005B5BBC">
      <w:pPr>
        <w:pStyle w:val="a3"/>
        <w:ind w:firstLine="708"/>
        <w:rPr>
          <w:sz w:val="28"/>
          <w:szCs w:val="28"/>
          <w:lang w:val="kk-KZ"/>
        </w:rPr>
      </w:pPr>
      <w:r>
        <w:rPr>
          <w:lang w:val="kk-KZ"/>
        </w:rPr>
        <w:lastRenderedPageBreak/>
        <w:t xml:space="preserve"> </w:t>
      </w:r>
      <w:r>
        <w:rPr>
          <w:rStyle w:val="y2iqfc"/>
          <w:rFonts w:ascii="Times New Roman" w:hAnsi="Times New Roman" w:cs="Times New Roman"/>
          <w:color w:val="202124"/>
          <w:sz w:val="28"/>
          <w:szCs w:val="28"/>
          <w:lang w:val="kk-KZ"/>
        </w:rPr>
        <w:t>Сондай-ақ, п</w:t>
      </w:r>
      <w:r w:rsidRPr="00DA1187">
        <w:rPr>
          <w:rStyle w:val="y2iqfc"/>
          <w:rFonts w:ascii="Times New Roman" w:hAnsi="Times New Roman" w:cs="Times New Roman"/>
          <w:color w:val="202124"/>
          <w:sz w:val="28"/>
          <w:szCs w:val="28"/>
          <w:lang w:val="kk-KZ"/>
        </w:rPr>
        <w:t>сихологиялық клубтың бағдарламасын студенттермен сабақта психикалық денсаулықтың қауіпсіздігін қамтамасыз ететін және өмірлік қиындықтарды жеңетін профилактикалық дағдыларды дамыту үшін немесе тек белсенділік пен қызығушылық танытқандар үшін қолд</w:t>
      </w:r>
      <w:r>
        <w:rPr>
          <w:rStyle w:val="y2iqfc"/>
          <w:rFonts w:ascii="Times New Roman" w:hAnsi="Times New Roman" w:cs="Times New Roman"/>
          <w:color w:val="202124"/>
          <w:sz w:val="28"/>
          <w:szCs w:val="28"/>
          <w:lang w:val="kk-KZ"/>
        </w:rPr>
        <w:t xml:space="preserve">ануға болады. </w:t>
      </w:r>
    </w:p>
    <w:p w:rsidR="005B5BBC" w:rsidRDefault="005B5BBC" w:rsidP="005B5BBC">
      <w:pPr>
        <w:pStyle w:val="a3"/>
        <w:ind w:firstLine="708"/>
        <w:jc w:val="both"/>
        <w:rPr>
          <w:rStyle w:val="y2iqfc"/>
          <w:rFonts w:ascii="Times New Roman" w:hAnsi="Times New Roman" w:cs="Times New Roman"/>
          <w:color w:val="202124"/>
          <w:sz w:val="28"/>
          <w:szCs w:val="28"/>
          <w:lang w:val="kk-KZ"/>
        </w:rPr>
      </w:pPr>
      <w:r w:rsidRPr="005B5BBC">
        <w:rPr>
          <w:rStyle w:val="y2iqfc"/>
          <w:rFonts w:ascii="Times New Roman" w:hAnsi="Times New Roman" w:cs="Times New Roman"/>
          <w:color w:val="202124"/>
          <w:sz w:val="28"/>
          <w:szCs w:val="28"/>
          <w:lang w:val="kk-KZ"/>
        </w:rPr>
        <w:t>Негізгі шарт – топтың тұрақты құрамы және құпиялылық. Топқа қосымша қатысушыларды қосу бірінші кездесуден кейін, содан кейін топ мүшелерінің келісімі бойынша болуы мүмкін. Бірінші сабақта міндетті түрде топтағы жұмыс ережесі (Жарғы) қабылданады. Құпиялықты сақтау, ақпаратты таратпау және т.б.</w:t>
      </w:r>
      <w:r>
        <w:rPr>
          <w:rStyle w:val="y2iqfc"/>
          <w:rFonts w:ascii="Times New Roman" w:hAnsi="Times New Roman" w:cs="Times New Roman"/>
          <w:color w:val="202124"/>
          <w:sz w:val="28"/>
          <w:szCs w:val="28"/>
          <w:lang w:val="kk-KZ"/>
        </w:rPr>
        <w:t xml:space="preserve"> сұрақтар айқындалады.</w:t>
      </w:r>
    </w:p>
    <w:p w:rsidR="005B5BBC" w:rsidRDefault="005B5BBC" w:rsidP="005B5BBC">
      <w:pPr>
        <w:pStyle w:val="a3"/>
        <w:ind w:firstLine="708"/>
        <w:jc w:val="both"/>
        <w:rPr>
          <w:rStyle w:val="y2iqfc"/>
          <w:rFonts w:ascii="Times New Roman" w:hAnsi="Times New Roman" w:cs="Times New Roman"/>
          <w:color w:val="202124"/>
          <w:sz w:val="28"/>
          <w:szCs w:val="28"/>
          <w:lang w:val="kk-KZ"/>
        </w:rPr>
      </w:pPr>
      <w:r w:rsidRPr="005B5BBC">
        <w:rPr>
          <w:rStyle w:val="y2iqfc"/>
          <w:rFonts w:ascii="Times New Roman" w:hAnsi="Times New Roman" w:cs="Times New Roman"/>
          <w:color w:val="202124"/>
          <w:sz w:val="28"/>
          <w:szCs w:val="28"/>
          <w:lang w:val="kk-KZ"/>
        </w:rPr>
        <w:t>Психологиялық клубтың жоспарында психологиялық көмекке жүгінген жасөспірімдерде жиі кездесетін мәселелерге байланысты бірнеше бөлімдер, қарастырылатын тақырыптар болуы керек (мысалы, қарым-қатынас, өзін-өзі бағалау, сезімдер мен эмоциялар)</w:t>
      </w:r>
      <w:r>
        <w:rPr>
          <w:rStyle w:val="y2iqfc"/>
          <w:rFonts w:ascii="Times New Roman" w:hAnsi="Times New Roman" w:cs="Times New Roman"/>
          <w:color w:val="202124"/>
          <w:sz w:val="28"/>
          <w:szCs w:val="28"/>
          <w:lang w:val="kk-KZ"/>
        </w:rPr>
        <w:t xml:space="preserve">     /3-қосымша/</w:t>
      </w:r>
    </w:p>
    <w:p w:rsidR="005B5BBC" w:rsidRDefault="005B5BBC" w:rsidP="005B5BBC">
      <w:pPr>
        <w:pStyle w:val="a3"/>
        <w:ind w:firstLine="708"/>
        <w:jc w:val="both"/>
        <w:rPr>
          <w:rStyle w:val="y2iqfc"/>
          <w:rFonts w:ascii="Times New Roman" w:hAnsi="Times New Roman" w:cs="Times New Roman"/>
          <w:color w:val="202124"/>
          <w:sz w:val="28"/>
          <w:szCs w:val="28"/>
          <w:lang w:val="kk-KZ"/>
        </w:rPr>
      </w:pPr>
      <w:r w:rsidRPr="005B5BBC">
        <w:rPr>
          <w:rStyle w:val="y2iqfc"/>
          <w:rFonts w:ascii="Times New Roman" w:hAnsi="Times New Roman" w:cs="Times New Roman"/>
          <w:color w:val="202124"/>
          <w:sz w:val="28"/>
          <w:szCs w:val="28"/>
          <w:lang w:val="kk-KZ"/>
        </w:rPr>
        <w:t xml:space="preserve">Тақырыптарды педагог-психолог жыл бойы қарастыру ретінде пайдалана алады, сондай-ақ </w:t>
      </w:r>
      <w:r>
        <w:rPr>
          <w:rStyle w:val="y2iqfc"/>
          <w:rFonts w:ascii="Times New Roman" w:hAnsi="Times New Roman" w:cs="Times New Roman"/>
          <w:color w:val="202124"/>
          <w:sz w:val="28"/>
          <w:szCs w:val="28"/>
          <w:lang w:val="kk-KZ"/>
        </w:rPr>
        <w:t xml:space="preserve">жас өспірімдер </w:t>
      </w:r>
      <w:r w:rsidRPr="005B5BBC">
        <w:rPr>
          <w:rStyle w:val="y2iqfc"/>
          <w:rFonts w:ascii="Times New Roman" w:hAnsi="Times New Roman" w:cs="Times New Roman"/>
          <w:color w:val="202124"/>
          <w:sz w:val="28"/>
          <w:szCs w:val="28"/>
          <w:lang w:val="kk-KZ"/>
        </w:rPr>
        <w:t xml:space="preserve"> тобында (сыныбында) анықталған п</w:t>
      </w:r>
      <w:r>
        <w:rPr>
          <w:rStyle w:val="y2iqfc"/>
          <w:rFonts w:ascii="Times New Roman" w:hAnsi="Times New Roman" w:cs="Times New Roman"/>
          <w:color w:val="202124"/>
          <w:sz w:val="28"/>
          <w:szCs w:val="28"/>
          <w:lang w:val="kk-KZ"/>
        </w:rPr>
        <w:t>роблемаларға байланысты дербес пайдаланылу мүмкіндігі бар.</w:t>
      </w:r>
    </w:p>
    <w:p w:rsidR="005B5BBC" w:rsidRPr="005B5BBC" w:rsidRDefault="005B5BBC" w:rsidP="005B5BBC">
      <w:pPr>
        <w:pStyle w:val="a3"/>
        <w:ind w:firstLine="708"/>
        <w:jc w:val="both"/>
        <w:rPr>
          <w:lang w:val="kk-KZ"/>
        </w:rPr>
      </w:pPr>
      <w:r w:rsidRPr="005B5BBC">
        <w:rPr>
          <w:rStyle w:val="y2iqfc"/>
          <w:rFonts w:ascii="Times New Roman" w:hAnsi="Times New Roman" w:cs="Times New Roman"/>
          <w:color w:val="202124"/>
          <w:sz w:val="28"/>
          <w:szCs w:val="28"/>
          <w:lang w:val="kk-KZ"/>
        </w:rPr>
        <w:t xml:space="preserve">Клуб жетекшісінің қатысушылармен қарым-қатынасы кәсіби құпия қарым-қатынас </w:t>
      </w:r>
      <w:r>
        <w:rPr>
          <w:rStyle w:val="y2iqfc"/>
          <w:rFonts w:ascii="Times New Roman" w:hAnsi="Times New Roman" w:cs="Times New Roman"/>
          <w:color w:val="202124"/>
          <w:sz w:val="28"/>
          <w:szCs w:val="28"/>
          <w:lang w:val="kk-KZ"/>
        </w:rPr>
        <w:t>шеңберінен шықпауы керек. Клуб</w:t>
      </w:r>
      <w:r w:rsidRPr="005B5BBC">
        <w:rPr>
          <w:rStyle w:val="y2iqfc"/>
          <w:rFonts w:ascii="Times New Roman" w:hAnsi="Times New Roman" w:cs="Times New Roman"/>
          <w:color w:val="202124"/>
          <w:sz w:val="28"/>
          <w:szCs w:val="28"/>
          <w:lang w:val="kk-KZ"/>
        </w:rPr>
        <w:t xml:space="preserve"> жетекшісі түсінуге, қабылдауға, қолдауға, бағыттауға, талқылауға қабілетті. Қатысушылармен талқылау барысында қиын жағдайлар туындаса, </w:t>
      </w:r>
      <w:r>
        <w:rPr>
          <w:rStyle w:val="y2iqfc"/>
          <w:rFonts w:ascii="Times New Roman" w:hAnsi="Times New Roman" w:cs="Times New Roman"/>
          <w:color w:val="202124"/>
          <w:sz w:val="28"/>
          <w:szCs w:val="28"/>
          <w:lang w:val="kk-KZ"/>
        </w:rPr>
        <w:t xml:space="preserve">жүргізуші педагог- </w:t>
      </w:r>
      <w:r w:rsidRPr="005B5BBC">
        <w:rPr>
          <w:rStyle w:val="y2iqfc"/>
          <w:rFonts w:ascii="Times New Roman" w:hAnsi="Times New Roman" w:cs="Times New Roman"/>
          <w:color w:val="202124"/>
          <w:sz w:val="28"/>
          <w:szCs w:val="28"/>
          <w:lang w:val="kk-KZ"/>
        </w:rPr>
        <w:t>психологтың көмегіне жүгіне алады.</w:t>
      </w:r>
      <w:r>
        <w:rPr>
          <w:rStyle w:val="y2iqfc"/>
          <w:rFonts w:ascii="Times New Roman" w:hAnsi="Times New Roman" w:cs="Times New Roman"/>
          <w:color w:val="202124"/>
          <w:sz w:val="28"/>
          <w:szCs w:val="28"/>
          <w:lang w:val="kk-KZ"/>
        </w:rPr>
        <w:t xml:space="preserve"> </w:t>
      </w:r>
    </w:p>
    <w:p w:rsidR="005B5BBC" w:rsidRPr="005B5BBC" w:rsidRDefault="005B5BBC" w:rsidP="005B5BBC">
      <w:pPr>
        <w:pStyle w:val="a3"/>
        <w:ind w:firstLine="708"/>
        <w:jc w:val="both"/>
        <w:rPr>
          <w:lang w:val="kk-KZ"/>
        </w:rPr>
      </w:pPr>
    </w:p>
    <w:p w:rsidR="005B5BBC" w:rsidRPr="00E024F1" w:rsidRDefault="005B5BBC" w:rsidP="00E024F1">
      <w:pPr>
        <w:spacing w:after="0" w:line="240" w:lineRule="auto"/>
        <w:ind w:firstLine="708"/>
        <w:contextualSpacing/>
        <w:jc w:val="center"/>
        <w:rPr>
          <w:rFonts w:ascii="Times New Roman" w:hAnsi="Times New Roman" w:cs="Times New Roman"/>
          <w:b/>
          <w:sz w:val="28"/>
          <w:szCs w:val="28"/>
          <w:lang w:val="kk-KZ"/>
        </w:rPr>
      </w:pPr>
      <w:r w:rsidRPr="00E024F1">
        <w:rPr>
          <w:rFonts w:ascii="Times New Roman" w:hAnsi="Times New Roman" w:cs="Times New Roman"/>
          <w:b/>
          <w:sz w:val="28"/>
          <w:szCs w:val="28"/>
          <w:lang w:val="kk-KZ"/>
        </w:rPr>
        <w:t>Сабақ құрылымы:</w:t>
      </w:r>
    </w:p>
    <w:p w:rsidR="005B5BBC" w:rsidRPr="001352C7" w:rsidRDefault="005B5BBC" w:rsidP="005B5BBC">
      <w:pPr>
        <w:pStyle w:val="a3"/>
        <w:ind w:firstLine="708"/>
        <w:jc w:val="both"/>
        <w:rPr>
          <w:lang w:val="kk-KZ"/>
        </w:rPr>
      </w:pPr>
      <w:bookmarkStart w:id="0" w:name="_GoBack"/>
      <w:bookmarkEnd w:id="0"/>
    </w:p>
    <w:p w:rsidR="00E024F1" w:rsidRPr="00E024F1" w:rsidRDefault="00E024F1" w:rsidP="008078E2">
      <w:pPr>
        <w:pStyle w:val="a3"/>
        <w:ind w:firstLine="708"/>
        <w:jc w:val="both"/>
        <w:rPr>
          <w:rStyle w:val="y2iqfc"/>
          <w:rFonts w:ascii="Times New Roman" w:hAnsi="Times New Roman" w:cs="Times New Roman"/>
          <w:color w:val="202124"/>
          <w:sz w:val="28"/>
          <w:szCs w:val="28"/>
          <w:lang w:val="kk-KZ"/>
        </w:rPr>
      </w:pPr>
      <w:r w:rsidRPr="00E024F1">
        <w:rPr>
          <w:rStyle w:val="y2iqfc"/>
          <w:rFonts w:ascii="Times New Roman" w:hAnsi="Times New Roman" w:cs="Times New Roman"/>
          <w:color w:val="202124"/>
          <w:sz w:val="28"/>
          <w:szCs w:val="28"/>
          <w:lang w:val="kk-KZ"/>
        </w:rPr>
        <w:t>Әрбір жиналыстың құрылымы бірнеше кезеңдерді қамтиды:</w:t>
      </w:r>
    </w:p>
    <w:p w:rsidR="00E024F1" w:rsidRDefault="00E024F1" w:rsidP="00E024F1">
      <w:pPr>
        <w:pStyle w:val="a3"/>
        <w:jc w:val="both"/>
        <w:rPr>
          <w:rStyle w:val="y2iqfc"/>
          <w:rFonts w:ascii="Times New Roman" w:hAnsi="Times New Roman" w:cs="Times New Roman"/>
          <w:color w:val="202124"/>
          <w:sz w:val="28"/>
          <w:szCs w:val="28"/>
          <w:lang w:val="kk-KZ"/>
        </w:rPr>
      </w:pPr>
      <w:r w:rsidRPr="008078E2">
        <w:rPr>
          <w:rStyle w:val="y2iqfc"/>
          <w:rFonts w:ascii="Times New Roman" w:hAnsi="Times New Roman" w:cs="Times New Roman"/>
          <w:i/>
          <w:color w:val="202124"/>
          <w:sz w:val="28"/>
          <w:szCs w:val="28"/>
          <w:lang w:val="kk-KZ"/>
        </w:rPr>
        <w:t>1) Сәлемдесу және эмоционалдық жағдайын өлшеу</w:t>
      </w:r>
      <w:r w:rsidRPr="00E024F1">
        <w:rPr>
          <w:rStyle w:val="y2iqfc"/>
          <w:rFonts w:ascii="Times New Roman" w:hAnsi="Times New Roman" w:cs="Times New Roman"/>
          <w:color w:val="202124"/>
          <w:sz w:val="28"/>
          <w:szCs w:val="28"/>
          <w:lang w:val="kk-KZ"/>
        </w:rPr>
        <w:t>. Бұл кезеңде қажет болған жағдайда қолдау көрсетіледі және жаңа материалды игеруге кедергі келтіретін отырыс кезіндегі ағымдағы жағдай пысықталады.</w:t>
      </w:r>
      <w:r w:rsidR="008078E2">
        <w:rPr>
          <w:rStyle w:val="y2iqfc"/>
          <w:rFonts w:ascii="Times New Roman" w:hAnsi="Times New Roman" w:cs="Times New Roman"/>
          <w:color w:val="202124"/>
          <w:sz w:val="28"/>
          <w:szCs w:val="28"/>
          <w:lang w:val="kk-KZ"/>
        </w:rPr>
        <w:t xml:space="preserve"> </w:t>
      </w:r>
    </w:p>
    <w:p w:rsidR="00E024F1" w:rsidRPr="001352C7" w:rsidRDefault="00E024F1" w:rsidP="00E024F1">
      <w:pPr>
        <w:pStyle w:val="a3"/>
        <w:rPr>
          <w:rStyle w:val="y2iqfc"/>
          <w:rFonts w:ascii="Times New Roman" w:hAnsi="Times New Roman" w:cs="Times New Roman"/>
          <w:sz w:val="28"/>
          <w:lang w:val="kk-KZ"/>
        </w:rPr>
      </w:pPr>
      <w:r w:rsidRPr="008078E2">
        <w:rPr>
          <w:rStyle w:val="y2iqfc"/>
          <w:rFonts w:ascii="Times New Roman" w:hAnsi="Times New Roman" w:cs="Times New Roman"/>
          <w:i/>
          <w:sz w:val="28"/>
          <w:lang w:val="kk-KZ"/>
        </w:rPr>
        <w:t>2)</w:t>
      </w:r>
      <w:r w:rsidRPr="001352C7">
        <w:rPr>
          <w:rStyle w:val="y2iqfc"/>
          <w:rFonts w:ascii="Times New Roman" w:hAnsi="Times New Roman" w:cs="Times New Roman"/>
          <w:i/>
          <w:sz w:val="28"/>
          <w:lang w:val="kk-KZ"/>
        </w:rPr>
        <w:t>Негізгі бөлім</w:t>
      </w:r>
      <w:r w:rsidRPr="001352C7">
        <w:rPr>
          <w:rStyle w:val="y2iqfc"/>
          <w:rFonts w:ascii="Times New Roman" w:hAnsi="Times New Roman" w:cs="Times New Roman"/>
          <w:sz w:val="28"/>
          <w:lang w:val="kk-KZ"/>
        </w:rPr>
        <w:t>. Бұл кезеңде қатысушылар пікірталас тақырыбына енеді, тақырыпты түсінуді талқылайды, осы немесе басқа құбылыстардың механизмдерін қарастырады, мәселені шешу сценарийін ойлайды, рөлдер мен балама шешімдерді таратады.</w:t>
      </w:r>
    </w:p>
    <w:p w:rsidR="00E024F1" w:rsidRPr="00E024F1" w:rsidRDefault="00E024F1" w:rsidP="00E024F1">
      <w:pPr>
        <w:pStyle w:val="a3"/>
        <w:rPr>
          <w:rFonts w:ascii="Times New Roman" w:hAnsi="Times New Roman" w:cs="Times New Roman"/>
          <w:sz w:val="28"/>
          <w:lang w:val="kk-KZ"/>
        </w:rPr>
      </w:pPr>
      <w:r w:rsidRPr="008078E2">
        <w:rPr>
          <w:rFonts w:ascii="Times New Roman" w:hAnsi="Times New Roman" w:cs="Times New Roman"/>
          <w:i/>
          <w:sz w:val="28"/>
          <w:lang w:val="kk-KZ"/>
        </w:rPr>
        <w:t>3) Практикалық бөлім</w:t>
      </w:r>
      <w:r>
        <w:rPr>
          <w:rFonts w:ascii="Times New Roman" w:hAnsi="Times New Roman" w:cs="Times New Roman"/>
          <w:sz w:val="28"/>
          <w:lang w:val="kk-KZ"/>
        </w:rPr>
        <w:t>. Бұл кезеңде қатысушыларға нәтижелерді міндетті түрде көрсету арқылы қажетті дағдыларды жаттықтыру, түсіну, меңгеру, бекіту үшін практикалық жаттығулар ұсынылады. Сондай- ақ оларды өмірде қолдану мүмкіндіктері талқыланады, қажеттілігіне қарай қазіргі жағдайда да қолдану қарастырылған.</w:t>
      </w:r>
    </w:p>
    <w:p w:rsidR="00E024F1" w:rsidRPr="00E024F1" w:rsidRDefault="00E024F1" w:rsidP="00E024F1">
      <w:pPr>
        <w:pStyle w:val="a3"/>
        <w:rPr>
          <w:lang w:val="kk-KZ"/>
        </w:rPr>
      </w:pPr>
      <w:r w:rsidRPr="008078E2">
        <w:rPr>
          <w:rStyle w:val="y2iqfc"/>
          <w:rFonts w:ascii="Times New Roman" w:hAnsi="Times New Roman" w:cs="Times New Roman"/>
          <w:i/>
          <w:sz w:val="28"/>
          <w:szCs w:val="28"/>
          <w:lang w:val="kk-KZ"/>
        </w:rPr>
        <w:t>4)Қорытындылау, ой толғау, үйге тапсырма</w:t>
      </w:r>
      <w:r w:rsidRPr="00E024F1">
        <w:rPr>
          <w:rStyle w:val="y2iqfc"/>
          <w:rFonts w:ascii="Times New Roman" w:hAnsi="Times New Roman" w:cs="Times New Roman"/>
          <w:sz w:val="28"/>
          <w:szCs w:val="28"/>
          <w:lang w:val="kk-KZ"/>
        </w:rPr>
        <w:t>. Бұл қорытынды кезең, оның барысында бүкіл жиналыс қорытындыланады</w:t>
      </w:r>
      <w:r>
        <w:rPr>
          <w:rStyle w:val="y2iqfc"/>
          <w:rFonts w:ascii="Times New Roman" w:hAnsi="Times New Roman" w:cs="Times New Roman"/>
          <w:sz w:val="28"/>
          <w:szCs w:val="28"/>
          <w:lang w:val="kk-KZ"/>
        </w:rPr>
        <w:t xml:space="preserve">, </w:t>
      </w:r>
      <w:r w:rsidRPr="00E024F1">
        <w:rPr>
          <w:rStyle w:val="y2iqfc"/>
          <w:rFonts w:ascii="Times New Roman" w:hAnsi="Times New Roman" w:cs="Times New Roman"/>
          <w:sz w:val="28"/>
          <w:szCs w:val="28"/>
          <w:lang w:val="kk-KZ"/>
        </w:rPr>
        <w:t xml:space="preserve"> қолдану мүмк</w:t>
      </w:r>
      <w:r>
        <w:rPr>
          <w:rStyle w:val="y2iqfc"/>
          <w:rFonts w:ascii="Times New Roman" w:hAnsi="Times New Roman" w:cs="Times New Roman"/>
          <w:sz w:val="28"/>
          <w:szCs w:val="28"/>
          <w:lang w:val="kk-KZ"/>
        </w:rPr>
        <w:t xml:space="preserve">індігін бағаланады. </w:t>
      </w:r>
      <w:r w:rsidRPr="00E024F1">
        <w:rPr>
          <w:rStyle w:val="y2iqfc"/>
          <w:rFonts w:ascii="Times New Roman" w:hAnsi="Times New Roman" w:cs="Times New Roman"/>
          <w:sz w:val="28"/>
          <w:szCs w:val="28"/>
          <w:lang w:val="kk-KZ"/>
        </w:rPr>
        <w:t xml:space="preserve">Кейбір </w:t>
      </w:r>
      <w:r>
        <w:rPr>
          <w:rStyle w:val="y2iqfc"/>
          <w:rFonts w:ascii="Times New Roman" w:hAnsi="Times New Roman" w:cs="Times New Roman"/>
          <w:sz w:val="28"/>
          <w:szCs w:val="28"/>
          <w:lang w:val="kk-KZ"/>
        </w:rPr>
        <w:t xml:space="preserve">сабақтарда </w:t>
      </w:r>
      <w:r w:rsidRPr="00E024F1">
        <w:rPr>
          <w:rStyle w:val="y2iqfc"/>
          <w:rFonts w:ascii="Times New Roman" w:hAnsi="Times New Roman" w:cs="Times New Roman"/>
          <w:sz w:val="28"/>
          <w:szCs w:val="28"/>
          <w:lang w:val="kk-KZ"/>
        </w:rPr>
        <w:t>жағдайды бағалауды талап етеді. Сондай-ақ бұл кезеңде үй тапсырмасы түсіндіріледі, қажетті түсініктемелер беріледі.</w:t>
      </w:r>
    </w:p>
    <w:p w:rsidR="009E32EF" w:rsidRDefault="009E32EF" w:rsidP="00A75006">
      <w:pPr>
        <w:pStyle w:val="a3"/>
        <w:rPr>
          <w:lang w:val="kk-KZ"/>
        </w:rPr>
      </w:pPr>
    </w:p>
    <w:p w:rsidR="00E024F1" w:rsidRDefault="00E024F1" w:rsidP="00A75006">
      <w:pPr>
        <w:pStyle w:val="a3"/>
        <w:rPr>
          <w:lang w:val="kk-KZ"/>
        </w:rPr>
      </w:pPr>
    </w:p>
    <w:p w:rsidR="00E024F1" w:rsidRDefault="00E024F1" w:rsidP="00A75006">
      <w:pPr>
        <w:pStyle w:val="a3"/>
        <w:rPr>
          <w:lang w:val="kk-KZ"/>
        </w:rPr>
      </w:pPr>
    </w:p>
    <w:p w:rsidR="00E024F1" w:rsidRDefault="00E024F1" w:rsidP="00A75006">
      <w:pPr>
        <w:pStyle w:val="a3"/>
        <w:rPr>
          <w:lang w:val="kk-KZ"/>
        </w:rPr>
      </w:pPr>
    </w:p>
    <w:p w:rsidR="00E024F1" w:rsidRPr="00E024F1" w:rsidRDefault="00E024F1" w:rsidP="008C64AD">
      <w:pPr>
        <w:pStyle w:val="a3"/>
        <w:ind w:firstLine="708"/>
        <w:jc w:val="both"/>
        <w:rPr>
          <w:lang w:val="kk-KZ"/>
        </w:rPr>
      </w:pPr>
      <w:r w:rsidRPr="00E024F1">
        <w:rPr>
          <w:rStyle w:val="y2iqfc"/>
          <w:rFonts w:ascii="Times New Roman" w:hAnsi="Times New Roman" w:cs="Times New Roman"/>
          <w:color w:val="202124"/>
          <w:sz w:val="28"/>
          <w:szCs w:val="28"/>
          <w:lang w:val="kk-KZ"/>
        </w:rPr>
        <w:lastRenderedPageBreak/>
        <w:t>Педагог-психолог рефлексия мен бағалау формаларын толықтырып, түрлендіре алады. Дегенмен, қатысушыларды қосымша зейін мен күш-жігерді шоғырландыруды қажет ететін күрделі формалармен, тесттермен, сауалнамалармен шамадан тыс жүктеуге болмайды. Келесі кездесулердің мазмұнын одан әрі түзету үшін кездесудің мазмұны мен барысы туралы барынша кері байланыс бар жеңіл байланыс формаларына артықшылық беріледі.</w:t>
      </w:r>
    </w:p>
    <w:p w:rsidR="008C64AD" w:rsidRPr="008C64AD" w:rsidRDefault="008C64AD" w:rsidP="008C64AD">
      <w:pPr>
        <w:pStyle w:val="a3"/>
        <w:ind w:firstLine="708"/>
        <w:jc w:val="both"/>
        <w:rPr>
          <w:sz w:val="28"/>
          <w:szCs w:val="28"/>
          <w:lang w:val="kk-KZ"/>
        </w:rPr>
      </w:pPr>
      <w:r w:rsidRPr="008C64AD">
        <w:rPr>
          <w:rStyle w:val="y2iqfc"/>
          <w:rFonts w:ascii="Times New Roman" w:hAnsi="Times New Roman" w:cs="Times New Roman"/>
          <w:color w:val="202124"/>
          <w:sz w:val="28"/>
          <w:szCs w:val="28"/>
          <w:lang w:val="kk-KZ"/>
        </w:rPr>
        <w:t>Әр кездесудің соңында эмоционалдық күйді өлшеуді де ескеру керек. Бұл өзгерістер динамикасын көруге, сондай-ақ проблемалары бар қатысушыларды анықтауға және оларды психологпен әрі қарай өзара әрекеттесуге шақыруға мүмкіндік береді.</w:t>
      </w:r>
    </w:p>
    <w:p w:rsidR="008C64AD" w:rsidRPr="008C64AD" w:rsidRDefault="008C64AD" w:rsidP="008C64AD">
      <w:pPr>
        <w:pStyle w:val="a3"/>
        <w:ind w:firstLine="708"/>
        <w:jc w:val="both"/>
        <w:rPr>
          <w:sz w:val="28"/>
          <w:szCs w:val="28"/>
          <w:lang w:val="kk-KZ"/>
        </w:rPr>
      </w:pPr>
      <w:r w:rsidRPr="008C64AD">
        <w:rPr>
          <w:rStyle w:val="y2iqfc"/>
          <w:rFonts w:ascii="Times New Roman" w:hAnsi="Times New Roman" w:cs="Times New Roman"/>
          <w:color w:val="202124"/>
          <w:sz w:val="28"/>
          <w:szCs w:val="28"/>
          <w:lang w:val="kk-KZ"/>
        </w:rPr>
        <w:t>Әр кездесу 40 минуттан 1,5 сағатқа дейін созылады. Жиналыстың ұзақтығын мазмұнды таң</w:t>
      </w:r>
      <w:r>
        <w:rPr>
          <w:rStyle w:val="y2iqfc"/>
          <w:rFonts w:ascii="Times New Roman" w:hAnsi="Times New Roman" w:cs="Times New Roman"/>
          <w:color w:val="202124"/>
          <w:sz w:val="28"/>
          <w:szCs w:val="28"/>
          <w:lang w:val="kk-KZ"/>
        </w:rPr>
        <w:t>дауды ескере отырып, жүргізуші</w:t>
      </w:r>
      <w:r w:rsidRPr="008C64AD">
        <w:rPr>
          <w:rStyle w:val="y2iqfc"/>
          <w:rFonts w:ascii="Times New Roman" w:hAnsi="Times New Roman" w:cs="Times New Roman"/>
          <w:color w:val="202124"/>
          <w:sz w:val="28"/>
          <w:szCs w:val="28"/>
          <w:lang w:val="kk-KZ"/>
        </w:rPr>
        <w:t xml:space="preserve"> реттейді. Қажет болса, аяқталмаған жаттығулар келесі кездесуге ауыстырылуы мүмкін. Сонымен бірге, мазмұнның толықтығын және жиналыстың соңында қатысушылардың эмоционалдық жағдайын ескеру қажет. Әрбір кездесуге қатысушыны қазіргі уақытта не болып жатқанын және қажет болған жағдайда қажетті шешім мен әрекетті түсініп, тұрақты эмоционалды күйде қалдыру маңызды.</w:t>
      </w:r>
    </w:p>
    <w:p w:rsidR="008C64AD" w:rsidRPr="008C64AD" w:rsidRDefault="008C64AD" w:rsidP="008C64AD">
      <w:pPr>
        <w:pStyle w:val="a3"/>
        <w:ind w:firstLine="708"/>
        <w:jc w:val="both"/>
        <w:rPr>
          <w:lang w:val="kk-KZ"/>
        </w:rPr>
      </w:pPr>
      <w:r>
        <w:rPr>
          <w:lang w:val="kk-KZ"/>
        </w:rPr>
        <w:t xml:space="preserve"> </w:t>
      </w:r>
      <w:r w:rsidRPr="008C64AD">
        <w:rPr>
          <w:rStyle w:val="y2iqfc"/>
          <w:rFonts w:ascii="Times New Roman" w:hAnsi="Times New Roman" w:cs="Times New Roman"/>
          <w:color w:val="202124"/>
          <w:sz w:val="28"/>
          <w:szCs w:val="28"/>
          <w:lang w:val="kk-KZ"/>
        </w:rPr>
        <w:t xml:space="preserve">Психологиялық клуб </w:t>
      </w:r>
      <w:r>
        <w:rPr>
          <w:rStyle w:val="y2iqfc"/>
          <w:rFonts w:ascii="Times New Roman" w:hAnsi="Times New Roman" w:cs="Times New Roman"/>
          <w:color w:val="202124"/>
          <w:sz w:val="28"/>
          <w:szCs w:val="28"/>
          <w:lang w:val="kk-KZ"/>
        </w:rPr>
        <w:t>отырысының кестесі студенттер мен оқушылардың  жұмыспен қамтуын</w:t>
      </w:r>
      <w:r w:rsidRPr="008C64AD">
        <w:rPr>
          <w:rStyle w:val="y2iqfc"/>
          <w:rFonts w:ascii="Times New Roman" w:hAnsi="Times New Roman" w:cs="Times New Roman"/>
          <w:color w:val="202124"/>
          <w:sz w:val="28"/>
          <w:szCs w:val="28"/>
          <w:lang w:val="kk-KZ"/>
        </w:rPr>
        <w:t xml:space="preserve"> ескере отырып, оңтайлы, бірақ айына бір реттен кем емес құрастырылады. Мұндай мерзімділік кездесулер барысында ұсынылған әдістемелерді тәжірибеде қолдану мүмкіндігі үшін қажет. Әртүрлі сыныптардағы, мысалы, «тәуекел тобынан» студенттер бар әртүрлі жастағы топ жағдайында сыныптардың ауысуын ескере отырып, қолайлы уақыт та таңдалады.</w:t>
      </w:r>
    </w:p>
    <w:p w:rsidR="008C64AD" w:rsidRDefault="008C64AD" w:rsidP="008C64AD">
      <w:pPr>
        <w:pStyle w:val="a3"/>
        <w:jc w:val="both"/>
        <w:rPr>
          <w:rStyle w:val="y2iqfc"/>
          <w:rFonts w:ascii="Times New Roman" w:hAnsi="Times New Roman" w:cs="Times New Roman"/>
          <w:color w:val="202124"/>
          <w:sz w:val="28"/>
          <w:szCs w:val="28"/>
          <w:lang w:val="kk-KZ"/>
        </w:rPr>
      </w:pPr>
      <w:r>
        <w:rPr>
          <w:lang w:val="kk-KZ"/>
        </w:rPr>
        <w:t xml:space="preserve"> </w:t>
      </w:r>
      <w:r>
        <w:rPr>
          <w:lang w:val="kk-KZ"/>
        </w:rPr>
        <w:tab/>
      </w:r>
      <w:r>
        <w:rPr>
          <w:rStyle w:val="y2iqfc"/>
          <w:rFonts w:ascii="Times New Roman" w:hAnsi="Times New Roman" w:cs="Times New Roman"/>
          <w:color w:val="202124"/>
          <w:sz w:val="28"/>
          <w:szCs w:val="28"/>
          <w:lang w:val="kk-KZ"/>
        </w:rPr>
        <w:t>Психологиялық клуб</w:t>
      </w:r>
      <w:r w:rsidRPr="008C64AD">
        <w:rPr>
          <w:rStyle w:val="y2iqfc"/>
          <w:rFonts w:ascii="Times New Roman" w:hAnsi="Times New Roman" w:cs="Times New Roman"/>
          <w:color w:val="202124"/>
          <w:sz w:val="28"/>
          <w:szCs w:val="28"/>
          <w:lang w:val="kk-KZ"/>
        </w:rPr>
        <w:t xml:space="preserve"> сабақтарын педагог-психолог немесе психологиялық білімі бар мұғалім жүргізеді, өйткені сабақ көмек көрсетуге, оның ішінде арнайы білімді қажет ететін эмоционалдық проблема</w:t>
      </w:r>
      <w:r>
        <w:rPr>
          <w:rStyle w:val="y2iqfc"/>
          <w:rFonts w:ascii="Times New Roman" w:hAnsi="Times New Roman" w:cs="Times New Roman"/>
          <w:color w:val="202124"/>
          <w:sz w:val="28"/>
          <w:szCs w:val="28"/>
          <w:lang w:val="kk-KZ"/>
        </w:rPr>
        <w:t>ларды, жағдайлар мен жағдаяттарды</w:t>
      </w:r>
      <w:r w:rsidRPr="008C64AD">
        <w:rPr>
          <w:rStyle w:val="y2iqfc"/>
          <w:rFonts w:ascii="Times New Roman" w:hAnsi="Times New Roman" w:cs="Times New Roman"/>
          <w:color w:val="202124"/>
          <w:sz w:val="28"/>
          <w:szCs w:val="28"/>
          <w:lang w:val="kk-KZ"/>
        </w:rPr>
        <w:t xml:space="preserve"> зерттеуге бағытталған. Мектепте педагог-психолог болмаса, жиналыстарды мұғалім, сынып жетекшісі өткізе алады. Бұл ретте мазмұнды таңдау алдын ала жүргізіледі, мұнда арнайы пс</w:t>
      </w:r>
      <w:r>
        <w:rPr>
          <w:rStyle w:val="y2iqfc"/>
          <w:rFonts w:ascii="Times New Roman" w:hAnsi="Times New Roman" w:cs="Times New Roman"/>
          <w:color w:val="202124"/>
          <w:sz w:val="28"/>
          <w:szCs w:val="28"/>
          <w:lang w:val="kk-KZ"/>
        </w:rPr>
        <w:t>ихологиялық дайындық қажет емес.</w:t>
      </w:r>
    </w:p>
    <w:p w:rsidR="008C64AD" w:rsidRDefault="008C64AD" w:rsidP="008C64AD">
      <w:pPr>
        <w:pStyle w:val="a3"/>
        <w:ind w:firstLine="708"/>
        <w:jc w:val="both"/>
        <w:rPr>
          <w:rStyle w:val="y2iqfc"/>
          <w:rFonts w:ascii="Times New Roman" w:hAnsi="Times New Roman" w:cs="Times New Roman"/>
          <w:color w:val="202124"/>
          <w:sz w:val="28"/>
          <w:szCs w:val="28"/>
          <w:lang w:val="kk-KZ"/>
        </w:rPr>
      </w:pPr>
      <w:r w:rsidRPr="008C64AD">
        <w:rPr>
          <w:rStyle w:val="y2iqfc"/>
          <w:rFonts w:ascii="Times New Roman" w:hAnsi="Times New Roman" w:cs="Times New Roman"/>
          <w:color w:val="202124"/>
          <w:sz w:val="28"/>
          <w:szCs w:val="28"/>
          <w:lang w:val="kk-KZ"/>
        </w:rPr>
        <w:t xml:space="preserve">Бұл әдістемелік ұсыныстар психологиялық клубтар сияқты жасөспірімдермен өзара әрекеттесу формасын енгізуге </w:t>
      </w:r>
      <w:r>
        <w:rPr>
          <w:rStyle w:val="y2iqfc"/>
          <w:rFonts w:ascii="Times New Roman" w:hAnsi="Times New Roman" w:cs="Times New Roman"/>
          <w:color w:val="202124"/>
          <w:sz w:val="28"/>
          <w:szCs w:val="28"/>
          <w:lang w:val="kk-KZ"/>
        </w:rPr>
        <w:t xml:space="preserve">және ұйымдастыруға арналған, сонымен қатар  </w:t>
      </w:r>
      <w:r w:rsidRPr="008C64AD">
        <w:rPr>
          <w:rStyle w:val="y2iqfc"/>
          <w:rFonts w:ascii="Times New Roman" w:hAnsi="Times New Roman" w:cs="Times New Roman"/>
          <w:color w:val="202124"/>
          <w:sz w:val="28"/>
          <w:szCs w:val="28"/>
          <w:lang w:val="kk-KZ"/>
        </w:rPr>
        <w:t xml:space="preserve"> психологиялық қолдау көрсету бағытында психологтардың қызметін жүйелеуге мүмкіндік береді.</w:t>
      </w:r>
      <w:r>
        <w:rPr>
          <w:rStyle w:val="y2iqfc"/>
          <w:rFonts w:ascii="Times New Roman" w:hAnsi="Times New Roman" w:cs="Times New Roman"/>
          <w:color w:val="202124"/>
          <w:sz w:val="28"/>
          <w:szCs w:val="28"/>
          <w:lang w:val="kk-KZ"/>
        </w:rPr>
        <w:t xml:space="preserve"> </w:t>
      </w:r>
    </w:p>
    <w:p w:rsidR="00D241E1" w:rsidRPr="008C64AD" w:rsidRDefault="00D241E1" w:rsidP="008C64AD">
      <w:pPr>
        <w:pStyle w:val="a3"/>
        <w:ind w:firstLine="708"/>
        <w:jc w:val="both"/>
        <w:rPr>
          <w:lang w:val="kk-KZ"/>
        </w:rPr>
      </w:pPr>
    </w:p>
    <w:p w:rsidR="00D241E1" w:rsidRPr="00D241E1" w:rsidRDefault="00D241E1" w:rsidP="00D241E1">
      <w:pPr>
        <w:pStyle w:val="a3"/>
        <w:jc w:val="center"/>
        <w:rPr>
          <w:rStyle w:val="y2iqfc"/>
          <w:rFonts w:ascii="Times New Roman" w:hAnsi="Times New Roman" w:cs="Times New Roman"/>
          <w:b/>
          <w:color w:val="202124"/>
          <w:sz w:val="28"/>
          <w:szCs w:val="28"/>
          <w:lang w:val="kk-KZ"/>
        </w:rPr>
      </w:pPr>
      <w:r w:rsidRPr="00D241E1">
        <w:rPr>
          <w:rStyle w:val="y2iqfc"/>
          <w:rFonts w:ascii="Times New Roman" w:hAnsi="Times New Roman" w:cs="Times New Roman"/>
          <w:b/>
          <w:color w:val="202124"/>
          <w:sz w:val="28"/>
          <w:szCs w:val="28"/>
          <w:lang w:val="kk-KZ"/>
        </w:rPr>
        <w:t>Күтілетін нәтижелер және мониторинг</w:t>
      </w:r>
    </w:p>
    <w:p w:rsidR="00D241E1" w:rsidRDefault="00D241E1" w:rsidP="00D241E1">
      <w:pPr>
        <w:pStyle w:val="a3"/>
        <w:jc w:val="both"/>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Психологиялық клубтардың отырыстарын өткізу тәжірибесін енгізу нәтижелері бойынша оң динамика байқалады</w:t>
      </w:r>
      <w:r>
        <w:rPr>
          <w:rStyle w:val="y2iqfc"/>
          <w:rFonts w:ascii="Times New Roman" w:hAnsi="Times New Roman" w:cs="Times New Roman"/>
          <w:color w:val="202124"/>
          <w:sz w:val="28"/>
          <w:szCs w:val="28"/>
          <w:lang w:val="kk-KZ"/>
        </w:rPr>
        <w:t>.</w:t>
      </w:r>
    </w:p>
    <w:p w:rsidR="00D241E1" w:rsidRDefault="00D241E1" w:rsidP="00D241E1">
      <w:pPr>
        <w:pStyle w:val="a3"/>
        <w:jc w:val="both"/>
        <w:rPr>
          <w:rStyle w:val="y2iqfc"/>
          <w:rFonts w:ascii="Times New Roman" w:hAnsi="Times New Roman" w:cs="Times New Roman"/>
          <w:color w:val="202124"/>
          <w:sz w:val="28"/>
          <w:szCs w:val="28"/>
          <w:lang w:val="kk-KZ"/>
        </w:rPr>
      </w:pPr>
    </w:p>
    <w:p w:rsidR="00D241E1" w:rsidRDefault="00D241E1" w:rsidP="00D241E1">
      <w:pPr>
        <w:pStyle w:val="a3"/>
        <w:jc w:val="both"/>
        <w:rPr>
          <w:rStyle w:val="y2iqfc"/>
          <w:rFonts w:ascii="Times New Roman" w:hAnsi="Times New Roman" w:cs="Times New Roman"/>
          <w:color w:val="202124"/>
          <w:sz w:val="28"/>
          <w:szCs w:val="28"/>
          <w:lang w:val="kk-KZ"/>
        </w:rPr>
      </w:pPr>
    </w:p>
    <w:p w:rsidR="00D241E1" w:rsidRDefault="00D241E1" w:rsidP="00D241E1">
      <w:pPr>
        <w:pStyle w:val="a3"/>
        <w:jc w:val="both"/>
        <w:rPr>
          <w:rStyle w:val="y2iqfc"/>
          <w:rFonts w:ascii="Times New Roman" w:hAnsi="Times New Roman" w:cs="Times New Roman"/>
          <w:color w:val="202124"/>
          <w:sz w:val="28"/>
          <w:szCs w:val="28"/>
          <w:lang w:val="kk-KZ"/>
        </w:rPr>
      </w:pPr>
    </w:p>
    <w:p w:rsidR="00D241E1" w:rsidRDefault="00D241E1" w:rsidP="00D241E1">
      <w:pPr>
        <w:pStyle w:val="a3"/>
        <w:jc w:val="both"/>
        <w:rPr>
          <w:rStyle w:val="y2iqfc"/>
          <w:rFonts w:ascii="Times New Roman" w:hAnsi="Times New Roman" w:cs="Times New Roman"/>
          <w:color w:val="202124"/>
          <w:sz w:val="28"/>
          <w:szCs w:val="28"/>
          <w:lang w:val="kk-KZ"/>
        </w:rPr>
      </w:pPr>
    </w:p>
    <w:p w:rsidR="00D241E1" w:rsidRPr="00D241E1" w:rsidRDefault="00D241E1" w:rsidP="00D241E1">
      <w:pPr>
        <w:pStyle w:val="a3"/>
        <w:jc w:val="both"/>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lastRenderedPageBreak/>
        <w:t>- психология саласындағы жасөспірімдердің қызығушылықтары қоғамдастығын ұйымдастыру негізінде жасөспірімдермен жұмыстың жаңа формаларын қалыптастыру.</w:t>
      </w:r>
    </w:p>
    <w:p w:rsidR="00D241E1" w:rsidRDefault="00D241E1" w:rsidP="00D241E1">
      <w:pPr>
        <w:pStyle w:val="a3"/>
        <w:jc w:val="both"/>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жобаны жүзеге асыру педагог-психолог пен оқитын жасөспірімдердің өзара әрекеттесуінің жаңа түрін құру арқылы кәсіб</w:t>
      </w:r>
      <w:r>
        <w:rPr>
          <w:rStyle w:val="y2iqfc"/>
          <w:rFonts w:ascii="Times New Roman" w:hAnsi="Times New Roman" w:cs="Times New Roman"/>
          <w:color w:val="202124"/>
          <w:sz w:val="28"/>
          <w:szCs w:val="28"/>
          <w:lang w:val="kk-KZ"/>
        </w:rPr>
        <w:t>и дағдыларды арттыруды болжау</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педагог-психологтың педагогикалық құзыреттілігін арттыру.</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жасөспірімдермен жұмыстың жаңа түрлерін апробациялау және енгізу.</w:t>
      </w:r>
    </w:p>
    <w:p w:rsid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өнімді қарым-қатынас дағдыларын және жанжалдарды шешуді қалыптастыру</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эмоционалдық жағдайды басқару дағдылары мен дағдыларының пайда болуы;</w:t>
      </w:r>
    </w:p>
    <w:p w:rsid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басқаның жағымсыз эмоционалдық көріністеріне реакцияларды басқару негіздерін көрсету, басқаның сезімдері мен күйлеріне төтеп беру, жағдайларға адекватты жауап беру әдістерін қолдану</w:t>
      </w:r>
      <w:r>
        <w:rPr>
          <w:rStyle w:val="y2iqfc"/>
          <w:rFonts w:ascii="Times New Roman" w:hAnsi="Times New Roman" w:cs="Times New Roman"/>
          <w:color w:val="202124"/>
          <w:sz w:val="28"/>
          <w:szCs w:val="28"/>
          <w:lang w:val="kk-KZ"/>
        </w:rPr>
        <w:t>.</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өзін және өзінің мінез-құлқын, басқаларды және олардың мінез-құлқын түсінудің пайда болуы;</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өзінің мінез-құлқы мен реакциясының салдары туралы хабардар болу;</w:t>
      </w:r>
    </w:p>
    <w:p w:rsid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жағдайды ушықтыруға емес, жақсартуға бағытталған басқалармен өзара әрекеттесу механизмдерін түрлендіру</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сезім тереңдігіндегі, оның ішінде жұптық қарым-қатынас</w:t>
      </w:r>
      <w:r>
        <w:rPr>
          <w:rStyle w:val="y2iqfc"/>
          <w:rFonts w:ascii="Times New Roman" w:hAnsi="Times New Roman" w:cs="Times New Roman"/>
          <w:color w:val="202124"/>
          <w:sz w:val="28"/>
          <w:szCs w:val="28"/>
          <w:lang w:val="kk-KZ"/>
        </w:rPr>
        <w:t>тағы түсіністік пен айырмашылық</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әлемнің, өзінің, басқалардың өзгергіштігін түсіну және сезін</w:t>
      </w:r>
      <w:r>
        <w:rPr>
          <w:rStyle w:val="y2iqfc"/>
          <w:rFonts w:ascii="Times New Roman" w:hAnsi="Times New Roman" w:cs="Times New Roman"/>
          <w:color w:val="202124"/>
          <w:sz w:val="28"/>
          <w:szCs w:val="28"/>
          <w:lang w:val="kk-KZ"/>
        </w:rPr>
        <w:t>у</w:t>
      </w:r>
    </w:p>
    <w:p w:rsid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өзінің құндылығы мен маңыздылығын</w:t>
      </w:r>
      <w:r>
        <w:rPr>
          <w:rStyle w:val="y2iqfc"/>
          <w:rFonts w:ascii="inherit" w:hAnsi="inherit"/>
          <w:color w:val="202124"/>
          <w:sz w:val="42"/>
          <w:szCs w:val="42"/>
          <w:lang w:val="kk-KZ"/>
        </w:rPr>
        <w:t xml:space="preserve"> </w:t>
      </w:r>
      <w:r w:rsidRPr="00D241E1">
        <w:rPr>
          <w:rStyle w:val="y2iqfc"/>
          <w:rFonts w:ascii="Times New Roman" w:hAnsi="Times New Roman" w:cs="Times New Roman"/>
          <w:color w:val="202124"/>
          <w:sz w:val="28"/>
          <w:szCs w:val="28"/>
          <w:lang w:val="kk-KZ"/>
        </w:rPr>
        <w:t>сезіну</w:t>
      </w:r>
    </w:p>
    <w:p w:rsidR="00D241E1" w:rsidRPr="00D241E1" w:rsidRDefault="00D241E1" w:rsidP="00D241E1">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ө</w:t>
      </w:r>
      <w:r w:rsidRPr="00D241E1">
        <w:rPr>
          <w:rStyle w:val="y2iqfc"/>
          <w:rFonts w:ascii="Times New Roman" w:hAnsi="Times New Roman" w:cs="Times New Roman"/>
          <w:color w:val="202124"/>
          <w:sz w:val="28"/>
          <w:szCs w:val="28"/>
          <w:lang w:val="kk-KZ"/>
        </w:rPr>
        <w:t>з-өзіне көмектесу және басқаны қолдау дағдыларын қалыптастыру.</w:t>
      </w:r>
    </w:p>
    <w:p w:rsidR="00D241E1" w:rsidRP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психологияға қызығушылық</w:t>
      </w:r>
      <w:r w:rsidR="00C42E9D">
        <w:rPr>
          <w:rStyle w:val="y2iqfc"/>
          <w:rFonts w:ascii="Times New Roman" w:hAnsi="Times New Roman" w:cs="Times New Roman"/>
          <w:color w:val="202124"/>
          <w:sz w:val="28"/>
          <w:szCs w:val="28"/>
          <w:lang w:val="kk-KZ"/>
        </w:rPr>
        <w:t xml:space="preserve"> танытатын жасөспірімдер қауымының дамуы</w:t>
      </w:r>
    </w:p>
    <w:p w:rsidR="00D241E1" w:rsidRDefault="00D241E1" w:rsidP="00D241E1">
      <w:pPr>
        <w:pStyle w:val="a3"/>
        <w:rPr>
          <w:rStyle w:val="y2iqfc"/>
          <w:rFonts w:ascii="Times New Roman" w:hAnsi="Times New Roman" w:cs="Times New Roman"/>
          <w:color w:val="202124"/>
          <w:sz w:val="28"/>
          <w:szCs w:val="28"/>
          <w:lang w:val="kk-KZ"/>
        </w:rPr>
      </w:pPr>
      <w:r w:rsidRPr="00D241E1">
        <w:rPr>
          <w:rStyle w:val="y2iqfc"/>
          <w:rFonts w:ascii="Times New Roman" w:hAnsi="Times New Roman" w:cs="Times New Roman"/>
          <w:color w:val="202124"/>
          <w:sz w:val="28"/>
          <w:szCs w:val="28"/>
          <w:lang w:val="kk-KZ"/>
        </w:rPr>
        <w:t>- кәмелетке толмағандар арасында мазасыздықтың, бейімделудің, деструктивті және аддиктивті мінез-құлықтың алдын алудың проблемалық мәселелерін</w:t>
      </w:r>
      <w:r w:rsidR="00C42E9D">
        <w:rPr>
          <w:rStyle w:val="y2iqfc"/>
          <w:rFonts w:ascii="Times New Roman" w:hAnsi="Times New Roman" w:cs="Times New Roman"/>
          <w:color w:val="202124"/>
          <w:sz w:val="28"/>
          <w:szCs w:val="28"/>
          <w:lang w:val="kk-KZ"/>
        </w:rPr>
        <w:t xml:space="preserve"> анықтау және зерттеу</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жасөспірімдердің девиантты мінез-құлқының</w:t>
      </w:r>
      <w:r>
        <w:rPr>
          <w:rStyle w:val="y2iqfc"/>
          <w:rFonts w:ascii="Times New Roman" w:hAnsi="Times New Roman" w:cs="Times New Roman"/>
          <w:color w:val="202124"/>
          <w:sz w:val="28"/>
          <w:szCs w:val="28"/>
          <w:lang w:val="kk-KZ"/>
        </w:rPr>
        <w:t xml:space="preserve"> алдын алу</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xml:space="preserve">- эмоционалдық және психикалық бұзылулар санын, алаңдаушылық </w:t>
      </w:r>
      <w:r>
        <w:rPr>
          <w:rStyle w:val="y2iqfc"/>
          <w:rFonts w:ascii="Times New Roman" w:hAnsi="Times New Roman" w:cs="Times New Roman"/>
          <w:color w:val="202124"/>
          <w:sz w:val="28"/>
          <w:szCs w:val="28"/>
          <w:lang w:val="kk-KZ"/>
        </w:rPr>
        <w:t>пен агрессия деңгейін төмендету</w:t>
      </w:r>
    </w:p>
    <w:p w:rsid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ішкі бақылау сезімін дамыту, шығармашылық потенциалды, танымдық процестерді ашу</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сыныптағы, топтағы, құрдастар арасындағы қарым-қатынастағы қарым-қатынастағы қиындықтарды жою, мотивация мен өзін-өзі бағалауды арттыру.</w:t>
      </w:r>
    </w:p>
    <w:p w:rsid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әлеуметтік желілерде және баспа басылымдарында психол</w:t>
      </w:r>
      <w:r>
        <w:rPr>
          <w:rStyle w:val="y2iqfc"/>
          <w:rFonts w:ascii="Times New Roman" w:hAnsi="Times New Roman" w:cs="Times New Roman"/>
          <w:color w:val="202124"/>
          <w:sz w:val="28"/>
          <w:szCs w:val="28"/>
          <w:lang w:val="kk-KZ"/>
        </w:rPr>
        <w:t>огиялық клубтардың жұмысын жариялау</w:t>
      </w:r>
    </w:p>
    <w:p w:rsidR="00C42E9D" w:rsidRDefault="00C42E9D" w:rsidP="00C42E9D">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п</w:t>
      </w:r>
      <w:r w:rsidRPr="00C42E9D">
        <w:rPr>
          <w:rStyle w:val="y2iqfc"/>
          <w:rFonts w:ascii="Times New Roman" w:hAnsi="Times New Roman" w:cs="Times New Roman"/>
          <w:color w:val="202124"/>
          <w:sz w:val="28"/>
          <w:szCs w:val="28"/>
          <w:lang w:val="kk-KZ"/>
        </w:rPr>
        <w:t>сихологиялық үйірмелерг</w:t>
      </w:r>
      <w:r>
        <w:rPr>
          <w:rStyle w:val="y2iqfc"/>
          <w:rFonts w:ascii="Times New Roman" w:hAnsi="Times New Roman" w:cs="Times New Roman"/>
          <w:color w:val="202124"/>
          <w:sz w:val="28"/>
          <w:szCs w:val="28"/>
          <w:lang w:val="kk-KZ"/>
        </w:rPr>
        <w:t>е қатысуға қызығушылық танытқан</w:t>
      </w:r>
    </w:p>
    <w:p w:rsidR="00C42E9D" w:rsidRPr="00C42E9D" w:rsidRDefault="00C42E9D" w:rsidP="00C42E9D">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 </w:t>
      </w:r>
      <w:r w:rsidRPr="00C42E9D">
        <w:rPr>
          <w:rStyle w:val="y2iqfc"/>
          <w:rFonts w:ascii="Times New Roman" w:hAnsi="Times New Roman" w:cs="Times New Roman"/>
          <w:color w:val="202124"/>
          <w:sz w:val="28"/>
          <w:szCs w:val="28"/>
          <w:lang w:val="kk-KZ"/>
        </w:rPr>
        <w:t>қатысушылардың (жас, сынып) мониторингі.</w:t>
      </w:r>
    </w:p>
    <w:p w:rsidR="00C42E9D" w:rsidRPr="00C42E9D" w:rsidRDefault="00C42E9D" w:rsidP="00C42E9D">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кеңестер</w:t>
      </w:r>
      <w:r w:rsidRPr="00C42E9D">
        <w:rPr>
          <w:rStyle w:val="y2iqfc"/>
          <w:rFonts w:ascii="Times New Roman" w:hAnsi="Times New Roman" w:cs="Times New Roman"/>
          <w:color w:val="202124"/>
          <w:sz w:val="28"/>
          <w:szCs w:val="28"/>
          <w:lang w:val="kk-KZ"/>
        </w:rPr>
        <w:t xml:space="preserve"> журналына мониторинг жүргізу.</w:t>
      </w:r>
    </w:p>
    <w:p w:rsidR="00C42E9D" w:rsidRPr="00C42E9D" w:rsidRDefault="00C42E9D" w:rsidP="00C42E9D">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-д</w:t>
      </w:r>
      <w:r w:rsidRPr="00C42E9D">
        <w:rPr>
          <w:rStyle w:val="y2iqfc"/>
          <w:rFonts w:ascii="Times New Roman" w:hAnsi="Times New Roman" w:cs="Times New Roman"/>
          <w:color w:val="202124"/>
          <w:sz w:val="28"/>
          <w:szCs w:val="28"/>
          <w:lang w:val="kk-KZ"/>
        </w:rPr>
        <w:t xml:space="preserve">өңгелек үстел. Жылдағы жұмысты қорытындылау. Психологиялық клубтардың даму </w:t>
      </w:r>
      <w:r>
        <w:rPr>
          <w:rStyle w:val="y2iqfc"/>
          <w:rFonts w:ascii="Times New Roman" w:hAnsi="Times New Roman" w:cs="Times New Roman"/>
          <w:color w:val="202124"/>
          <w:sz w:val="28"/>
          <w:szCs w:val="28"/>
          <w:lang w:val="kk-KZ"/>
        </w:rPr>
        <w:t>болжамдарын</w:t>
      </w:r>
      <w:r w:rsidRPr="00C42E9D">
        <w:rPr>
          <w:rStyle w:val="y2iqfc"/>
          <w:rFonts w:ascii="Times New Roman" w:hAnsi="Times New Roman" w:cs="Times New Roman"/>
          <w:color w:val="202124"/>
          <w:sz w:val="28"/>
          <w:szCs w:val="28"/>
          <w:lang w:val="kk-KZ"/>
        </w:rPr>
        <w:t xml:space="preserve"> талқылау.</w:t>
      </w:r>
    </w:p>
    <w:p w:rsidR="00C42E9D" w:rsidRDefault="00C42E9D" w:rsidP="00C42E9D">
      <w:pPr>
        <w:pStyle w:val="a3"/>
        <w:rPr>
          <w:rFonts w:ascii="inherit" w:hAnsi="inherit"/>
          <w:sz w:val="42"/>
          <w:szCs w:val="42"/>
        </w:rPr>
      </w:pPr>
      <w:r w:rsidRPr="00C42E9D">
        <w:rPr>
          <w:rStyle w:val="y2iqfc"/>
          <w:rFonts w:ascii="Times New Roman" w:hAnsi="Times New Roman" w:cs="Times New Roman"/>
          <w:color w:val="202124"/>
          <w:sz w:val="28"/>
          <w:szCs w:val="28"/>
          <w:lang w:val="kk-KZ"/>
        </w:rPr>
        <w:t>- фото және бейне материалдар</w:t>
      </w:r>
    </w:p>
    <w:p w:rsidR="00C42E9D" w:rsidRDefault="00C42E9D" w:rsidP="00C42E9D">
      <w:pPr>
        <w:pStyle w:val="a3"/>
        <w:rPr>
          <w:rStyle w:val="y2iqfc"/>
          <w:rFonts w:ascii="Times New Roman" w:hAnsi="Times New Roman" w:cs="Times New Roman"/>
          <w:color w:val="202124"/>
          <w:sz w:val="28"/>
          <w:szCs w:val="28"/>
          <w:lang w:val="kk-KZ"/>
        </w:rPr>
      </w:pPr>
    </w:p>
    <w:p w:rsidR="00C42E9D" w:rsidRDefault="00C42E9D" w:rsidP="00C42E9D">
      <w:pPr>
        <w:pStyle w:val="a3"/>
        <w:rPr>
          <w:rStyle w:val="y2iqfc"/>
          <w:rFonts w:ascii="Times New Roman" w:hAnsi="Times New Roman" w:cs="Times New Roman"/>
          <w:color w:val="202124"/>
          <w:sz w:val="28"/>
          <w:szCs w:val="28"/>
          <w:lang w:val="kk-KZ"/>
        </w:rPr>
      </w:pPr>
    </w:p>
    <w:p w:rsidR="00C42E9D" w:rsidRPr="00C42E9D" w:rsidRDefault="00C42E9D" w:rsidP="00C42E9D">
      <w:pPr>
        <w:pStyle w:val="a3"/>
        <w:rPr>
          <w:rStyle w:val="y2iqfc"/>
          <w:rFonts w:ascii="Times New Roman" w:hAnsi="Times New Roman" w:cs="Times New Roman"/>
          <w:b/>
          <w:color w:val="202124"/>
          <w:sz w:val="28"/>
          <w:szCs w:val="28"/>
          <w:lang w:val="kk-KZ"/>
        </w:rPr>
      </w:pPr>
      <w:r w:rsidRPr="00C42E9D">
        <w:rPr>
          <w:rStyle w:val="y2iqfc"/>
          <w:rFonts w:ascii="Times New Roman" w:hAnsi="Times New Roman" w:cs="Times New Roman"/>
          <w:b/>
          <w:color w:val="202124"/>
          <w:sz w:val="28"/>
          <w:szCs w:val="28"/>
          <w:lang w:val="kk-KZ"/>
        </w:rPr>
        <w:lastRenderedPageBreak/>
        <w:t>Клубтардың даму перспективаларын анықтау:</w:t>
      </w:r>
    </w:p>
    <w:p w:rsid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1. Оқу-тәрбие үдерісіне қатысушылардың барлық санаттары (кіші, орта буын, ата-аналар, мұғалімдер) үшін психология</w:t>
      </w:r>
      <w:r>
        <w:rPr>
          <w:rStyle w:val="y2iqfc"/>
          <w:rFonts w:ascii="Times New Roman" w:hAnsi="Times New Roman" w:cs="Times New Roman"/>
          <w:color w:val="202124"/>
          <w:sz w:val="28"/>
          <w:szCs w:val="28"/>
          <w:lang w:val="kk-KZ"/>
        </w:rPr>
        <w:t>лық үйірмелерді кезең-кезеңімен</w:t>
      </w:r>
    </w:p>
    <w:p w:rsidR="00C42E9D" w:rsidRDefault="00C42E9D" w:rsidP="00C42E9D">
      <w:pPr>
        <w:pStyle w:val="a3"/>
        <w:rPr>
          <w:rStyle w:val="y2iqfc"/>
          <w:rFonts w:ascii="inherit" w:hAnsi="inherit"/>
          <w:color w:val="202124"/>
          <w:sz w:val="42"/>
          <w:szCs w:val="42"/>
          <w:lang w:val="kk-KZ"/>
        </w:rPr>
      </w:pPr>
      <w:r w:rsidRPr="00C42E9D">
        <w:rPr>
          <w:rStyle w:val="y2iqfc"/>
          <w:rFonts w:ascii="Times New Roman" w:hAnsi="Times New Roman" w:cs="Times New Roman"/>
          <w:color w:val="202124"/>
          <w:sz w:val="28"/>
          <w:szCs w:val="28"/>
          <w:lang w:val="kk-KZ"/>
        </w:rPr>
        <w:t>енгізу</w:t>
      </w:r>
      <w:r>
        <w:rPr>
          <w:rStyle w:val="y2iqfc"/>
          <w:rFonts w:ascii="inherit" w:hAnsi="inherit"/>
          <w:color w:val="202124"/>
          <w:sz w:val="42"/>
          <w:szCs w:val="42"/>
          <w:lang w:val="kk-KZ"/>
        </w:rPr>
        <w:t>.</w:t>
      </w:r>
    </w:p>
    <w:p w:rsidR="00C42E9D" w:rsidRDefault="00C42E9D" w:rsidP="00C42E9D">
      <w:pPr>
        <w:pStyle w:val="a3"/>
        <w:rPr>
          <w:rStyle w:val="y2iqfc"/>
          <w:rFonts w:ascii="inherit" w:hAnsi="inherit"/>
          <w:color w:val="202124"/>
          <w:sz w:val="42"/>
          <w:szCs w:val="42"/>
          <w:lang w:val="kk-KZ"/>
        </w:rPr>
      </w:pPr>
    </w:p>
    <w:p w:rsidR="00C42E9D" w:rsidRPr="00C42E9D" w:rsidRDefault="00C42E9D" w:rsidP="00C42E9D">
      <w:pPr>
        <w:pStyle w:val="a3"/>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Құжаттар</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Жарғы</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Клуб мүшелерінің тізімі</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Жоспар</w:t>
      </w:r>
    </w:p>
    <w:p w:rsidR="00C42E9D" w:rsidRPr="00C42E9D" w:rsidRDefault="00C42E9D" w:rsidP="00C42E9D">
      <w:pPr>
        <w:pStyle w:val="a3"/>
        <w:rPr>
          <w:rStyle w:val="y2iqfc"/>
          <w:rFonts w:ascii="Times New Roman" w:hAnsi="Times New Roman" w:cs="Times New Roman"/>
          <w:color w:val="202124"/>
          <w:sz w:val="28"/>
          <w:szCs w:val="28"/>
          <w:lang w:val="kk-KZ"/>
        </w:rPr>
      </w:pPr>
      <w:r w:rsidRPr="00C42E9D">
        <w:rPr>
          <w:rStyle w:val="y2iqfc"/>
          <w:rFonts w:ascii="Times New Roman" w:hAnsi="Times New Roman" w:cs="Times New Roman"/>
          <w:color w:val="202124"/>
          <w:sz w:val="28"/>
          <w:szCs w:val="28"/>
          <w:lang w:val="kk-KZ"/>
        </w:rPr>
        <w:t>• Оқыту семинарларының кестесі</w:t>
      </w:r>
    </w:p>
    <w:p w:rsidR="00C42E9D" w:rsidRPr="00C42E9D" w:rsidRDefault="00C42E9D" w:rsidP="00C42E9D">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Жиналыс хаттамалары</w:t>
      </w:r>
    </w:p>
    <w:p w:rsidR="00C42E9D" w:rsidRPr="00C42E9D" w:rsidRDefault="00C42E9D" w:rsidP="00C42E9D">
      <w:pPr>
        <w:pStyle w:val="a3"/>
        <w:rPr>
          <w:lang w:val="kk-KZ"/>
        </w:rPr>
      </w:pPr>
      <w:r>
        <w:rPr>
          <w:rStyle w:val="y2iqfc"/>
          <w:rFonts w:ascii="Times New Roman" w:hAnsi="Times New Roman" w:cs="Times New Roman"/>
          <w:color w:val="202124"/>
          <w:sz w:val="28"/>
          <w:szCs w:val="28"/>
          <w:lang w:val="kk-KZ"/>
        </w:rPr>
        <w:t xml:space="preserve">  </w:t>
      </w:r>
      <w:r w:rsidRPr="00C42E9D">
        <w:rPr>
          <w:rStyle w:val="y2iqfc"/>
          <w:rFonts w:ascii="Times New Roman" w:hAnsi="Times New Roman" w:cs="Times New Roman"/>
          <w:color w:val="202124"/>
          <w:sz w:val="28"/>
          <w:szCs w:val="28"/>
          <w:lang w:val="kk-KZ"/>
        </w:rPr>
        <w:t>Төменде мысалдар келтірілген (1,2,3,4,5 қосымша)</w:t>
      </w:r>
    </w:p>
    <w:p w:rsidR="00C42E9D" w:rsidRPr="00C42E9D" w:rsidRDefault="00C42E9D" w:rsidP="00C42E9D">
      <w:pPr>
        <w:pStyle w:val="a3"/>
        <w:rPr>
          <w:rFonts w:ascii="inherit" w:hAnsi="inherit"/>
          <w:sz w:val="42"/>
          <w:szCs w:val="42"/>
          <w:lang w:val="kk-KZ"/>
        </w:rPr>
      </w:pPr>
    </w:p>
    <w:p w:rsidR="00C42E9D" w:rsidRDefault="00C42E9D" w:rsidP="00C42E9D">
      <w:pPr>
        <w:pStyle w:val="a3"/>
        <w:rPr>
          <w:rStyle w:val="y2iqfc"/>
          <w:rFonts w:ascii="Times New Roman" w:hAnsi="Times New Roman" w:cs="Times New Roman"/>
          <w:color w:val="202124"/>
          <w:sz w:val="28"/>
          <w:szCs w:val="28"/>
          <w:lang w:val="kk-KZ"/>
        </w:rPr>
      </w:pPr>
    </w:p>
    <w:p w:rsidR="00C42E9D" w:rsidRPr="00C42E9D" w:rsidRDefault="00C42E9D" w:rsidP="00C42E9D">
      <w:pPr>
        <w:pStyle w:val="a3"/>
        <w:rPr>
          <w:lang w:val="kk-KZ"/>
        </w:rPr>
      </w:pPr>
    </w:p>
    <w:p w:rsidR="00C42E9D" w:rsidRPr="00C42E9D" w:rsidRDefault="00C42E9D" w:rsidP="00C42E9D">
      <w:pPr>
        <w:pStyle w:val="a3"/>
        <w:rPr>
          <w:lang w:val="kk-KZ"/>
        </w:rPr>
      </w:pPr>
    </w:p>
    <w:p w:rsidR="00C42E9D" w:rsidRPr="00D241E1" w:rsidRDefault="00C42E9D" w:rsidP="00D241E1">
      <w:pPr>
        <w:pStyle w:val="a3"/>
        <w:rPr>
          <w:lang w:val="kk-KZ"/>
        </w:rPr>
      </w:pPr>
    </w:p>
    <w:p w:rsidR="00D241E1" w:rsidRPr="00D241E1" w:rsidRDefault="00D241E1" w:rsidP="00D241E1">
      <w:pPr>
        <w:pStyle w:val="a3"/>
        <w:rPr>
          <w:lang w:val="kk-KZ"/>
        </w:rPr>
      </w:pPr>
    </w:p>
    <w:p w:rsidR="00D241E1" w:rsidRPr="00D241E1" w:rsidRDefault="00D241E1" w:rsidP="00D241E1">
      <w:pPr>
        <w:pStyle w:val="a3"/>
        <w:rPr>
          <w:lang w:val="kk-KZ"/>
        </w:rPr>
      </w:pPr>
    </w:p>
    <w:p w:rsidR="00D241E1" w:rsidRDefault="00D241E1"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C42E9D" w:rsidRDefault="00C42E9D" w:rsidP="00D241E1">
      <w:pPr>
        <w:pStyle w:val="a3"/>
        <w:rPr>
          <w:lang w:val="kk-KZ"/>
        </w:rPr>
      </w:pPr>
    </w:p>
    <w:p w:rsidR="006579D7" w:rsidRPr="006579D7" w:rsidRDefault="006579D7" w:rsidP="006579D7">
      <w:pPr>
        <w:tabs>
          <w:tab w:val="left" w:pos="2472"/>
        </w:tabs>
        <w:jc w:val="right"/>
        <w:rPr>
          <w:rFonts w:ascii="Times New Roman" w:hAnsi="Times New Roman" w:cs="Times New Roman"/>
          <w:b/>
          <w:sz w:val="28"/>
          <w:szCs w:val="28"/>
          <w:lang w:val="kk-KZ" w:eastAsia="ru-RU"/>
        </w:rPr>
      </w:pPr>
      <w:r w:rsidRPr="006579D7">
        <w:rPr>
          <w:rFonts w:ascii="Times New Roman" w:hAnsi="Times New Roman" w:cs="Times New Roman"/>
          <w:b/>
          <w:sz w:val="28"/>
          <w:szCs w:val="28"/>
          <w:lang w:val="kk-KZ" w:eastAsia="ru-RU"/>
        </w:rPr>
        <w:lastRenderedPageBreak/>
        <w:t>Қосымша 1</w:t>
      </w:r>
    </w:p>
    <w:p w:rsidR="00C42E9D" w:rsidRPr="006579D7" w:rsidRDefault="006579D7" w:rsidP="00C42E9D">
      <w:pPr>
        <w:tabs>
          <w:tab w:val="left" w:pos="2472"/>
        </w:tabs>
        <w:jc w:val="center"/>
        <w:rPr>
          <w:rFonts w:ascii="Times New Roman" w:hAnsi="Times New Roman" w:cs="Times New Roman"/>
          <w:b/>
          <w:sz w:val="28"/>
          <w:szCs w:val="28"/>
          <w:lang w:val="kk-KZ" w:eastAsia="ru-RU"/>
        </w:rPr>
      </w:pPr>
      <w:r w:rsidRPr="006579D7">
        <w:rPr>
          <w:rFonts w:ascii="Times New Roman" w:hAnsi="Times New Roman" w:cs="Times New Roman"/>
          <w:b/>
          <w:sz w:val="28"/>
          <w:szCs w:val="28"/>
          <w:lang w:val="kk-KZ" w:eastAsia="ru-RU"/>
        </w:rPr>
        <w:t>ЖАРҒЫ</w:t>
      </w:r>
    </w:p>
    <w:p w:rsidR="006579D7" w:rsidRPr="006579D7" w:rsidRDefault="006579D7" w:rsidP="008078E2">
      <w:pPr>
        <w:pStyle w:val="a3"/>
        <w:jc w:val="both"/>
        <w:rPr>
          <w:rStyle w:val="y2iqfc"/>
          <w:rFonts w:ascii="Times New Roman" w:hAnsi="Times New Roman" w:cs="Times New Roman"/>
          <w:b/>
          <w:color w:val="202124"/>
          <w:sz w:val="28"/>
          <w:szCs w:val="28"/>
          <w:lang w:val="kk-KZ"/>
        </w:rPr>
      </w:pPr>
      <w:r w:rsidRPr="006579D7">
        <w:rPr>
          <w:rStyle w:val="y2iqfc"/>
          <w:rFonts w:ascii="Times New Roman" w:hAnsi="Times New Roman" w:cs="Times New Roman"/>
          <w:b/>
          <w:color w:val="202124"/>
          <w:sz w:val="28"/>
          <w:szCs w:val="28"/>
          <w:lang w:val="kk-KZ"/>
        </w:rPr>
        <w:t>1. «Осында және қазір»</w:t>
      </w:r>
    </w:p>
    <w:p w:rsidR="006579D7" w:rsidRPr="006579D7" w:rsidRDefault="006579D7" w:rsidP="008078E2">
      <w:pPr>
        <w:pStyle w:val="a3"/>
        <w:jc w:val="both"/>
        <w:rPr>
          <w:lang w:val="kk-KZ"/>
        </w:rPr>
      </w:pPr>
      <w:r w:rsidRPr="006579D7">
        <w:rPr>
          <w:rStyle w:val="y2iqfc"/>
          <w:rFonts w:ascii="Times New Roman" w:hAnsi="Times New Roman" w:cs="Times New Roman"/>
          <w:sz w:val="28"/>
          <w:szCs w:val="28"/>
          <w:lang w:val="kk-KZ"/>
        </w:rPr>
        <w:t>Біз қазіргі уақытта топта не болып жатқанын, дәл осы сәтте бастан өткерген сезімдерді, осы сәтте пайда болған ойларды айтамыз. Өткенді және болашақты болжауғ</w:t>
      </w:r>
      <w:r>
        <w:rPr>
          <w:rStyle w:val="y2iqfc"/>
          <w:rFonts w:ascii="Times New Roman" w:hAnsi="Times New Roman" w:cs="Times New Roman"/>
          <w:sz w:val="28"/>
          <w:szCs w:val="28"/>
          <w:lang w:val="kk-KZ"/>
        </w:rPr>
        <w:t>а тыйым салынады. Қазіргі уақытт</w:t>
      </w:r>
      <w:r w:rsidRPr="006579D7">
        <w:rPr>
          <w:rStyle w:val="y2iqfc"/>
          <w:rFonts w:ascii="Times New Roman" w:hAnsi="Times New Roman" w:cs="Times New Roman"/>
          <w:sz w:val="28"/>
          <w:szCs w:val="28"/>
          <w:lang w:val="kk-KZ"/>
        </w:rPr>
        <w:t>а терең рефлексияға, өзіңізге, ойларыңыз бен сезімдеріңізге назар ауд</w:t>
      </w:r>
      <w:r>
        <w:rPr>
          <w:rStyle w:val="y2iqfc"/>
          <w:rFonts w:ascii="Times New Roman" w:hAnsi="Times New Roman" w:cs="Times New Roman"/>
          <w:sz w:val="28"/>
          <w:szCs w:val="28"/>
          <w:lang w:val="kk-KZ"/>
        </w:rPr>
        <w:t>аруды үйрену</w:t>
      </w:r>
      <w:r w:rsidRPr="006579D7">
        <w:rPr>
          <w:rStyle w:val="y2iqfc"/>
          <w:rFonts w:ascii="Times New Roman" w:hAnsi="Times New Roman" w:cs="Times New Roman"/>
          <w:sz w:val="28"/>
          <w:szCs w:val="28"/>
          <w:lang w:val="kk-KZ"/>
        </w:rPr>
        <w:t xml:space="preserve"> дағдыларын дамытуға ықпал етеді.</w:t>
      </w:r>
    </w:p>
    <w:p w:rsidR="006579D7" w:rsidRPr="006579D7" w:rsidRDefault="006579D7" w:rsidP="008078E2">
      <w:pPr>
        <w:pStyle w:val="a3"/>
        <w:jc w:val="both"/>
        <w:rPr>
          <w:rStyle w:val="y2iqfc"/>
          <w:rFonts w:ascii="Times New Roman" w:hAnsi="Times New Roman" w:cs="Times New Roman"/>
          <w:b/>
          <w:color w:val="202124"/>
          <w:sz w:val="28"/>
          <w:szCs w:val="28"/>
          <w:lang w:val="kk-KZ"/>
        </w:rPr>
      </w:pPr>
      <w:r w:rsidRPr="006579D7">
        <w:rPr>
          <w:rStyle w:val="y2iqfc"/>
          <w:rFonts w:ascii="Times New Roman" w:hAnsi="Times New Roman" w:cs="Times New Roman"/>
          <w:b/>
          <w:color w:val="202124"/>
          <w:sz w:val="28"/>
          <w:szCs w:val="28"/>
          <w:lang w:val="kk-KZ"/>
        </w:rPr>
        <w:t>2. Шынайылық пен ашықтық</w:t>
      </w:r>
    </w:p>
    <w:p w:rsidR="006579D7" w:rsidRDefault="006579D7" w:rsidP="008078E2">
      <w:pPr>
        <w:pStyle w:val="a3"/>
        <w:jc w:val="both"/>
        <w:rPr>
          <w:rStyle w:val="y2iqfc"/>
          <w:rFonts w:ascii="Times New Roman" w:hAnsi="Times New Roman" w:cs="Times New Roman"/>
          <w:sz w:val="28"/>
          <w:szCs w:val="28"/>
          <w:lang w:val="kk-KZ"/>
        </w:rPr>
      </w:pPr>
      <w:r w:rsidRPr="006579D7">
        <w:rPr>
          <w:rStyle w:val="y2iqfc"/>
          <w:rFonts w:ascii="Times New Roman" w:hAnsi="Times New Roman" w:cs="Times New Roman"/>
          <w:sz w:val="28"/>
          <w:szCs w:val="28"/>
          <w:lang w:val="kk-KZ"/>
        </w:rPr>
        <w:t>Ең бастысы екіжүзді болмау, өтірік айтпау. Әңгімелер шын мәнінде нені толғандыратын және қызықтыратыны туралы неғұрлым ашық болса, сезімдер неғұрлым шынайы болса, жалпы топтың жұмысы соғұрлым табысты болады. Өзін басқа адамға ашу - мықты және сау тұлғаның белгісі.</w:t>
      </w:r>
    </w:p>
    <w:p w:rsidR="006579D7" w:rsidRDefault="006579D7" w:rsidP="008078E2">
      <w:pPr>
        <w:pStyle w:val="a3"/>
        <w:jc w:val="both"/>
        <w:rPr>
          <w:rStyle w:val="y2iqfc"/>
          <w:rFonts w:ascii="Times New Roman" w:hAnsi="Times New Roman" w:cs="Times New Roman"/>
          <w:sz w:val="28"/>
          <w:szCs w:val="28"/>
          <w:lang w:val="kk-KZ"/>
        </w:rPr>
      </w:pPr>
      <w:r w:rsidRPr="006579D7">
        <w:rPr>
          <w:rStyle w:val="y2iqfc"/>
          <w:rFonts w:ascii="Times New Roman" w:hAnsi="Times New Roman" w:cs="Times New Roman"/>
          <w:sz w:val="28"/>
          <w:szCs w:val="28"/>
          <w:lang w:val="kk-KZ"/>
        </w:rPr>
        <w:t>Өзін-өзі ашу басқа адамға бағытталған, бірақ ол сізге өзіңіз болуға және шынайы сізді кездестіруге мүмкіндік береді. Шынайылық пен ашықтық басқалармен шынайы кері байланысты алуға және беруге ықпал етеді, яғни әрбір қатысушы үшін өте маңызды және өзін-өзі тану механизмдерін ғана емес, сонымен қатар топтағы тұлғааралық өзара әрекеттесу тетіктерін іске қосатын ақпарат.</w:t>
      </w:r>
    </w:p>
    <w:p w:rsidR="006579D7" w:rsidRPr="006579D7" w:rsidRDefault="006579D7" w:rsidP="008078E2">
      <w:pPr>
        <w:pStyle w:val="a3"/>
        <w:jc w:val="both"/>
        <w:rPr>
          <w:rFonts w:ascii="Times New Roman" w:hAnsi="Times New Roman" w:cs="Times New Roman"/>
          <w:b/>
          <w:sz w:val="28"/>
          <w:lang w:val="kk-KZ"/>
        </w:rPr>
      </w:pPr>
      <w:r w:rsidRPr="006579D7">
        <w:rPr>
          <w:rFonts w:ascii="Times New Roman" w:hAnsi="Times New Roman" w:cs="Times New Roman"/>
          <w:b/>
          <w:sz w:val="28"/>
          <w:lang w:val="kk-KZ"/>
        </w:rPr>
        <w:t>3. Мен қағидасы</w:t>
      </w:r>
    </w:p>
    <w:p w:rsidR="006579D7" w:rsidRPr="006579D7" w:rsidRDefault="006579D7" w:rsidP="008078E2">
      <w:pPr>
        <w:pStyle w:val="a3"/>
        <w:jc w:val="both"/>
        <w:rPr>
          <w:lang w:val="kk-KZ"/>
        </w:rPr>
      </w:pPr>
      <w:r w:rsidRPr="006579D7">
        <w:rPr>
          <w:rStyle w:val="y2iqfc"/>
          <w:rFonts w:ascii="Times New Roman" w:hAnsi="Times New Roman" w:cs="Times New Roman"/>
          <w:sz w:val="28"/>
          <w:szCs w:val="28"/>
          <w:lang w:val="kk-KZ"/>
        </w:rPr>
        <w:t>Қатысушылардың негізгі назарын өзін-өзі тану процестеріне, өзін-өзі талдауға және рефлексияға аудару керек. Топтың басқа мүшесінің мінез-құлқын бағалаудың өзі олардың пайда болған сезімдері мен тәжірибесін көрсету арқылы жүзеге асырылуы керек. Белгілі бір адамның сезімдері мен ойл</w:t>
      </w:r>
      <w:r>
        <w:rPr>
          <w:rStyle w:val="y2iqfc"/>
          <w:rFonts w:ascii="Times New Roman" w:hAnsi="Times New Roman" w:cs="Times New Roman"/>
          <w:sz w:val="28"/>
          <w:szCs w:val="28"/>
          <w:lang w:val="kk-KZ"/>
        </w:rPr>
        <w:t xml:space="preserve">ары үшін жауапкершілікті </w:t>
      </w:r>
      <w:r w:rsidRPr="006579D7">
        <w:rPr>
          <w:rStyle w:val="y2iqfc"/>
          <w:rFonts w:ascii="Times New Roman" w:hAnsi="Times New Roman" w:cs="Times New Roman"/>
          <w:sz w:val="28"/>
          <w:szCs w:val="28"/>
          <w:lang w:val="kk-KZ"/>
        </w:rPr>
        <w:t xml:space="preserve"> «бізге» ауыстыра отырып, «біз ойлаймыз...», «бізде басқа пікір бар...» және т.б. сияқты пайымдауларды қолдануға тыйым салынады. Барлық</w:t>
      </w:r>
      <w:r>
        <w:rPr>
          <w:rStyle w:val="y2iqfc"/>
          <w:rFonts w:ascii="Times New Roman" w:hAnsi="Times New Roman" w:cs="Times New Roman"/>
          <w:sz w:val="28"/>
          <w:szCs w:val="28"/>
          <w:lang w:val="kk-KZ"/>
        </w:rPr>
        <w:t xml:space="preserve"> мәлімдемелер өздік есімдігінің </w:t>
      </w:r>
      <w:r w:rsidRPr="006579D7">
        <w:rPr>
          <w:rStyle w:val="y2iqfc"/>
          <w:rFonts w:ascii="Times New Roman" w:hAnsi="Times New Roman" w:cs="Times New Roman"/>
          <w:sz w:val="28"/>
          <w:szCs w:val="28"/>
          <w:lang w:val="kk-KZ"/>
        </w:rPr>
        <w:t xml:space="preserve"> көмегімен құрылуы керек: «Мен сезінемін ...», «Маған ...». Өзіңіз үшін жауапкершілікті алып, өзіңізді сол қалпыңызда қабылдауды үйрену маңызды.</w:t>
      </w:r>
    </w:p>
    <w:p w:rsidR="006579D7" w:rsidRPr="00A679FB" w:rsidRDefault="006579D7" w:rsidP="008078E2">
      <w:pPr>
        <w:pStyle w:val="a3"/>
        <w:jc w:val="both"/>
        <w:rPr>
          <w:rStyle w:val="y2iqfc"/>
          <w:rFonts w:ascii="Times New Roman" w:hAnsi="Times New Roman" w:cs="Times New Roman"/>
          <w:b/>
          <w:sz w:val="28"/>
          <w:szCs w:val="28"/>
          <w:lang w:val="kk-KZ"/>
        </w:rPr>
      </w:pPr>
      <w:r w:rsidRPr="00A679FB">
        <w:rPr>
          <w:rStyle w:val="y2iqfc"/>
          <w:rFonts w:ascii="Times New Roman" w:hAnsi="Times New Roman" w:cs="Times New Roman"/>
          <w:b/>
          <w:sz w:val="28"/>
          <w:szCs w:val="28"/>
          <w:lang w:val="kk-KZ"/>
        </w:rPr>
        <w:t>4. Белсенділік</w:t>
      </w:r>
    </w:p>
    <w:p w:rsidR="006579D7" w:rsidRDefault="006579D7" w:rsidP="008078E2">
      <w:pPr>
        <w:pStyle w:val="a3"/>
        <w:jc w:val="both"/>
        <w:rPr>
          <w:rStyle w:val="y2iqfc"/>
          <w:rFonts w:ascii="Times New Roman" w:hAnsi="Times New Roman" w:cs="Times New Roman"/>
          <w:sz w:val="28"/>
          <w:szCs w:val="28"/>
          <w:lang w:val="kk-KZ"/>
        </w:rPr>
      </w:pPr>
      <w:r w:rsidRPr="00A679FB">
        <w:rPr>
          <w:rStyle w:val="y2iqfc"/>
          <w:rFonts w:ascii="Times New Roman" w:hAnsi="Times New Roman" w:cs="Times New Roman"/>
          <w:sz w:val="28"/>
          <w:szCs w:val="28"/>
          <w:lang w:val="kk-KZ"/>
        </w:rPr>
        <w:t>Топта пассивті түрде «отыруға» мүмкіндік жоқ. Тренингте бо</w:t>
      </w:r>
      <w:r w:rsidR="00A679FB">
        <w:rPr>
          <w:rStyle w:val="y2iqfc"/>
          <w:rFonts w:ascii="Times New Roman" w:hAnsi="Times New Roman" w:cs="Times New Roman"/>
          <w:sz w:val="28"/>
          <w:szCs w:val="28"/>
          <w:lang w:val="kk-KZ"/>
        </w:rPr>
        <w:t>лып жатқан оқиғаларға барлығы  белсенді қатысуы міндетті.</w:t>
      </w:r>
      <w:r w:rsidRPr="00A679FB">
        <w:rPr>
          <w:rStyle w:val="y2iqfc"/>
          <w:rFonts w:ascii="Times New Roman" w:hAnsi="Times New Roman" w:cs="Times New Roman"/>
          <w:sz w:val="28"/>
          <w:szCs w:val="28"/>
          <w:lang w:val="kk-KZ"/>
        </w:rPr>
        <w:t>Көптеген жаттығулар барлық қатысушыларды қосуды қамтиды. Бірақ егер жаттығу демонстрациялық сипатта болса немесе топтың қатысуымен жеке жұмысты қамтыса да, барлық қатысушылар жаттығу соңында сөзсіз сөйлеуге құқылы.</w:t>
      </w:r>
    </w:p>
    <w:p w:rsidR="00A679FB" w:rsidRPr="00A679FB" w:rsidRDefault="00A679FB" w:rsidP="008078E2">
      <w:pPr>
        <w:pStyle w:val="a3"/>
        <w:jc w:val="both"/>
        <w:rPr>
          <w:rStyle w:val="y2iqfc"/>
          <w:rFonts w:ascii="Times New Roman" w:hAnsi="Times New Roman" w:cs="Times New Roman"/>
          <w:b/>
          <w:sz w:val="28"/>
          <w:szCs w:val="28"/>
          <w:lang w:val="kk-KZ"/>
        </w:rPr>
      </w:pPr>
      <w:r w:rsidRPr="00A679FB">
        <w:rPr>
          <w:rStyle w:val="y2iqfc"/>
          <w:rFonts w:ascii="Times New Roman" w:hAnsi="Times New Roman" w:cs="Times New Roman"/>
          <w:b/>
          <w:sz w:val="28"/>
          <w:szCs w:val="28"/>
          <w:lang w:val="kk-KZ"/>
        </w:rPr>
        <w:t>5. Құпиялылық</w:t>
      </w:r>
    </w:p>
    <w:p w:rsidR="00A679FB" w:rsidRPr="00A679FB" w:rsidRDefault="00A679FB" w:rsidP="008078E2">
      <w:pPr>
        <w:pStyle w:val="a3"/>
        <w:jc w:val="both"/>
        <w:rPr>
          <w:lang w:val="kk-KZ"/>
        </w:rPr>
      </w:pPr>
      <w:r w:rsidRPr="00A679FB">
        <w:rPr>
          <w:rStyle w:val="y2iqfc"/>
          <w:rFonts w:ascii="Times New Roman" w:hAnsi="Times New Roman" w:cs="Times New Roman"/>
          <w:sz w:val="28"/>
          <w:szCs w:val="28"/>
          <w:lang w:val="kk-KZ"/>
        </w:rPr>
        <w:t>Топта нақты қатысушыларға қатысты айтылғанның бәрі топ ішінде қалуы керек – психологиялық қауіпсіздік пен өзін-өзі таныту атмосферасын құрудың шарты болып табылатын табиғи этикалық талап. Психологиялық білімдер мен нақты әдіс-тәсілдерді, ойындарды, психотехниканы топтан тыс – кәсіби қызметте, оқуда, күнделікті өмірде, туыстарымен, достарымен қарым-қатынаста, өзін-өзі дамыт</w:t>
      </w:r>
      <w:r>
        <w:rPr>
          <w:rStyle w:val="y2iqfc"/>
          <w:rFonts w:ascii="Times New Roman" w:hAnsi="Times New Roman" w:cs="Times New Roman"/>
          <w:sz w:val="28"/>
          <w:szCs w:val="28"/>
          <w:lang w:val="kk-KZ"/>
        </w:rPr>
        <w:t xml:space="preserve">у мақсатында </w:t>
      </w:r>
      <w:r w:rsidRPr="00A679FB">
        <w:rPr>
          <w:rStyle w:val="y2iqfc"/>
          <w:rFonts w:ascii="Times New Roman" w:hAnsi="Times New Roman" w:cs="Times New Roman"/>
          <w:sz w:val="28"/>
          <w:szCs w:val="28"/>
          <w:lang w:val="kk-KZ"/>
        </w:rPr>
        <w:t>қолданылуы к</w:t>
      </w:r>
      <w:r>
        <w:rPr>
          <w:rStyle w:val="y2iqfc"/>
          <w:rFonts w:ascii="Times New Roman" w:hAnsi="Times New Roman" w:cs="Times New Roman"/>
          <w:sz w:val="28"/>
          <w:szCs w:val="28"/>
          <w:lang w:val="kk-KZ"/>
        </w:rPr>
        <w:t>ерек.</w:t>
      </w:r>
    </w:p>
    <w:p w:rsidR="00A679FB" w:rsidRPr="00A679FB" w:rsidRDefault="00A679FB" w:rsidP="006579D7">
      <w:pPr>
        <w:pStyle w:val="a3"/>
        <w:rPr>
          <w:rFonts w:ascii="Times New Roman" w:hAnsi="Times New Roman" w:cs="Times New Roman"/>
          <w:sz w:val="28"/>
          <w:szCs w:val="28"/>
          <w:lang w:val="kk-KZ"/>
        </w:rPr>
      </w:pPr>
    </w:p>
    <w:p w:rsidR="00A679FB" w:rsidRPr="00A679FB" w:rsidRDefault="00A679FB" w:rsidP="008078E2">
      <w:pPr>
        <w:pStyle w:val="a3"/>
        <w:jc w:val="both"/>
        <w:rPr>
          <w:rStyle w:val="y2iqfc"/>
          <w:rFonts w:ascii="Times New Roman" w:hAnsi="Times New Roman" w:cs="Times New Roman"/>
          <w:b/>
          <w:color w:val="202124"/>
          <w:sz w:val="28"/>
          <w:szCs w:val="28"/>
          <w:lang w:val="kk-KZ"/>
        </w:rPr>
      </w:pPr>
      <w:r w:rsidRPr="00A679FB">
        <w:rPr>
          <w:rStyle w:val="y2iqfc"/>
          <w:rFonts w:ascii="Times New Roman" w:hAnsi="Times New Roman" w:cs="Times New Roman"/>
          <w:b/>
          <w:color w:val="202124"/>
          <w:sz w:val="28"/>
          <w:szCs w:val="28"/>
          <w:lang w:val="kk-KZ"/>
        </w:rPr>
        <w:lastRenderedPageBreak/>
        <w:t>6. «Микрофон ережесі»</w:t>
      </w:r>
    </w:p>
    <w:p w:rsidR="00A679FB" w:rsidRPr="00A679FB" w:rsidRDefault="00A679FB" w:rsidP="008078E2">
      <w:pPr>
        <w:pStyle w:val="a3"/>
        <w:jc w:val="both"/>
        <w:rPr>
          <w:lang w:val="kk-KZ"/>
        </w:rPr>
      </w:pPr>
      <w:r w:rsidRPr="00A679FB">
        <w:rPr>
          <w:rStyle w:val="y2iqfc"/>
          <w:rFonts w:ascii="Times New Roman" w:hAnsi="Times New Roman" w:cs="Times New Roman"/>
          <w:color w:val="202124"/>
          <w:sz w:val="28"/>
          <w:szCs w:val="28"/>
          <w:lang w:val="kk-KZ"/>
        </w:rPr>
        <w:t>Біз сөйлеушіні де, еркін сөйлеуді алған адамды да мұқият тыңдаймыз. Басқа қатысушылардың өз ойлары мен сезімдерін айту сәтіндегі әңгімелері қабылданбайды. Әдепті және мұқият болуды үйреніңіз!</w:t>
      </w:r>
    </w:p>
    <w:p w:rsidR="00A679FB" w:rsidRPr="00A679FB" w:rsidRDefault="00A679FB" w:rsidP="008078E2">
      <w:pPr>
        <w:pStyle w:val="a3"/>
        <w:jc w:val="both"/>
        <w:rPr>
          <w:rStyle w:val="y2iqfc"/>
          <w:rFonts w:ascii="Times New Roman" w:hAnsi="Times New Roman" w:cs="Times New Roman"/>
          <w:b/>
          <w:color w:val="202124"/>
          <w:sz w:val="28"/>
          <w:szCs w:val="28"/>
          <w:lang w:val="kk-KZ"/>
        </w:rPr>
      </w:pPr>
      <w:r w:rsidRPr="00A679FB">
        <w:rPr>
          <w:rStyle w:val="y2iqfc"/>
          <w:rFonts w:ascii="Times New Roman" w:hAnsi="Times New Roman" w:cs="Times New Roman"/>
          <w:b/>
          <w:color w:val="202124"/>
          <w:sz w:val="28"/>
          <w:szCs w:val="28"/>
          <w:lang w:val="kk-KZ"/>
        </w:rPr>
        <w:t>7.</w:t>
      </w:r>
      <w:r>
        <w:rPr>
          <w:rStyle w:val="y2iqfc"/>
          <w:rFonts w:ascii="Times New Roman" w:hAnsi="Times New Roman" w:cs="Times New Roman"/>
          <w:b/>
          <w:color w:val="202124"/>
          <w:sz w:val="28"/>
          <w:szCs w:val="28"/>
          <w:lang w:val="kk-KZ"/>
        </w:rPr>
        <w:t xml:space="preserve"> Бағаланбаушылық</w:t>
      </w:r>
    </w:p>
    <w:p w:rsidR="00A679FB" w:rsidRPr="00A679FB" w:rsidRDefault="00A679FB" w:rsidP="008078E2">
      <w:pPr>
        <w:pStyle w:val="a3"/>
        <w:jc w:val="both"/>
        <w:rPr>
          <w:lang w:val="kk-KZ"/>
        </w:rPr>
      </w:pPr>
      <w:r w:rsidRPr="00A679FB">
        <w:rPr>
          <w:rStyle w:val="y2iqfc"/>
          <w:rFonts w:ascii="Times New Roman" w:hAnsi="Times New Roman" w:cs="Times New Roman"/>
          <w:color w:val="202124"/>
          <w:sz w:val="28"/>
          <w:szCs w:val="28"/>
          <w:lang w:val="kk-KZ"/>
        </w:rPr>
        <w:t>Басқа қатысушыны қорлауға мүлдем жол берілмейді! Біз тітіркенуімізді, келіспеушілігімізді немесе</w:t>
      </w:r>
      <w:r>
        <w:rPr>
          <w:rStyle w:val="y2iqfc"/>
          <w:rFonts w:ascii="Times New Roman" w:hAnsi="Times New Roman" w:cs="Times New Roman"/>
          <w:color w:val="202124"/>
          <w:sz w:val="28"/>
          <w:szCs w:val="28"/>
          <w:lang w:val="kk-KZ"/>
        </w:rPr>
        <w:t xml:space="preserve"> ренішімізді тікелей білдіреміз.</w:t>
      </w:r>
    </w:p>
    <w:p w:rsidR="00A679FB" w:rsidRPr="00A679FB" w:rsidRDefault="00A679FB" w:rsidP="008078E2">
      <w:pPr>
        <w:pStyle w:val="a3"/>
        <w:jc w:val="both"/>
        <w:rPr>
          <w:rStyle w:val="y2iqfc"/>
          <w:rFonts w:ascii="Times New Roman" w:hAnsi="Times New Roman" w:cs="Times New Roman"/>
          <w:b/>
          <w:color w:val="202124"/>
          <w:sz w:val="28"/>
          <w:szCs w:val="28"/>
          <w:lang w:val="kk-KZ"/>
        </w:rPr>
      </w:pPr>
      <w:r w:rsidRPr="00A679FB">
        <w:rPr>
          <w:rFonts w:ascii="Times New Roman" w:hAnsi="Times New Roman" w:cs="Times New Roman"/>
          <w:b/>
          <w:sz w:val="28"/>
          <w:lang w:val="kk-KZ"/>
        </w:rPr>
        <w:t>8.</w:t>
      </w:r>
      <w:r w:rsidRPr="00A679FB">
        <w:rPr>
          <w:b/>
          <w:sz w:val="28"/>
          <w:lang w:val="kk-KZ"/>
        </w:rPr>
        <w:t xml:space="preserve"> </w:t>
      </w:r>
      <w:r w:rsidRPr="00A679FB">
        <w:rPr>
          <w:rStyle w:val="y2iqfc"/>
          <w:rFonts w:ascii="Times New Roman" w:hAnsi="Times New Roman" w:cs="Times New Roman"/>
          <w:b/>
          <w:color w:val="202124"/>
          <w:sz w:val="28"/>
          <w:szCs w:val="28"/>
          <w:lang w:val="kk-KZ"/>
        </w:rPr>
        <w:t>Телефонды өшіру ережесі</w:t>
      </w:r>
    </w:p>
    <w:p w:rsidR="00A679FB" w:rsidRDefault="00A679FB" w:rsidP="008078E2">
      <w:pPr>
        <w:pStyle w:val="a3"/>
        <w:jc w:val="both"/>
        <w:rPr>
          <w:rStyle w:val="y2iqfc"/>
          <w:rFonts w:ascii="Times New Roman" w:hAnsi="Times New Roman" w:cs="Times New Roman"/>
          <w:color w:val="202124"/>
          <w:sz w:val="28"/>
          <w:szCs w:val="28"/>
          <w:lang w:val="kk-KZ"/>
        </w:rPr>
      </w:pPr>
      <w:r w:rsidRPr="00A679FB">
        <w:rPr>
          <w:rStyle w:val="y2iqfc"/>
          <w:rFonts w:ascii="Times New Roman" w:hAnsi="Times New Roman" w:cs="Times New Roman"/>
          <w:color w:val="202124"/>
          <w:sz w:val="28"/>
          <w:szCs w:val="28"/>
          <w:lang w:val="kk-KZ"/>
        </w:rPr>
        <w:t>Біз вибро режимін қосамыз. Біз қоңырау шынымен маңызды болған жағдайда ғана жауап береміз.</w:t>
      </w:r>
    </w:p>
    <w:p w:rsidR="00A679FB" w:rsidRPr="00A679FB" w:rsidRDefault="00A679FB" w:rsidP="008078E2">
      <w:pPr>
        <w:pStyle w:val="a3"/>
        <w:jc w:val="both"/>
        <w:rPr>
          <w:rStyle w:val="y2iqfc"/>
          <w:rFonts w:ascii="Times New Roman" w:hAnsi="Times New Roman" w:cs="Times New Roman"/>
          <w:color w:val="202124"/>
          <w:sz w:val="28"/>
          <w:szCs w:val="28"/>
          <w:lang w:val="kk-KZ"/>
        </w:rPr>
      </w:pPr>
      <w:r w:rsidRPr="00A679FB">
        <w:rPr>
          <w:rStyle w:val="y2iqfc"/>
          <w:rFonts w:ascii="Times New Roman" w:hAnsi="Times New Roman" w:cs="Times New Roman"/>
          <w:b/>
          <w:color w:val="202124"/>
          <w:sz w:val="28"/>
          <w:szCs w:val="28"/>
          <w:lang w:val="kk-KZ"/>
        </w:rPr>
        <w:t>9.</w:t>
      </w:r>
      <w:r>
        <w:rPr>
          <w:rStyle w:val="y2iqfc"/>
          <w:rFonts w:ascii="Times New Roman" w:hAnsi="Times New Roman" w:cs="Times New Roman"/>
          <w:color w:val="202124"/>
          <w:sz w:val="28"/>
          <w:szCs w:val="28"/>
          <w:lang w:val="kk-KZ"/>
        </w:rPr>
        <w:t xml:space="preserve"> </w:t>
      </w:r>
      <w:r w:rsidRPr="00A679FB">
        <w:rPr>
          <w:rStyle w:val="y2iqfc"/>
          <w:rFonts w:ascii="Times New Roman" w:hAnsi="Times New Roman" w:cs="Times New Roman"/>
          <w:b/>
          <w:color w:val="202124"/>
          <w:sz w:val="28"/>
          <w:szCs w:val="28"/>
          <w:lang w:val="kk-KZ"/>
        </w:rPr>
        <w:t>«Тоқта» ережесі</w:t>
      </w:r>
    </w:p>
    <w:p w:rsidR="00A679FB" w:rsidRPr="00A679FB" w:rsidRDefault="00A679FB" w:rsidP="008078E2">
      <w:pPr>
        <w:pStyle w:val="a3"/>
        <w:jc w:val="both"/>
        <w:rPr>
          <w:lang w:val="kk-KZ"/>
        </w:rPr>
      </w:pPr>
      <w:r w:rsidRPr="00A679FB">
        <w:rPr>
          <w:rStyle w:val="y2iqfc"/>
          <w:rFonts w:ascii="Times New Roman" w:hAnsi="Times New Roman" w:cs="Times New Roman"/>
          <w:color w:val="202124"/>
          <w:sz w:val="28"/>
          <w:szCs w:val="28"/>
          <w:lang w:val="kk-KZ"/>
        </w:rPr>
        <w:t>Әрбір қатысушы травматикалық немесе арандатушы сұраққа жауап беруден бас тартуға құқылы, егер ол өзін жауап беруге дайын емес деп санаса.</w:t>
      </w:r>
    </w:p>
    <w:p w:rsidR="00A679FB" w:rsidRPr="00A679FB" w:rsidRDefault="00A679FB" w:rsidP="00A679FB">
      <w:pPr>
        <w:pStyle w:val="a3"/>
        <w:rPr>
          <w:lang w:val="kk-KZ"/>
        </w:rPr>
      </w:pPr>
    </w:p>
    <w:p w:rsidR="00A679FB" w:rsidRPr="00A679FB" w:rsidRDefault="00A679FB" w:rsidP="00A679FB">
      <w:pPr>
        <w:tabs>
          <w:tab w:val="left" w:pos="2472"/>
        </w:tabs>
        <w:jc w:val="right"/>
        <w:rPr>
          <w:rFonts w:ascii="Times New Roman" w:hAnsi="Times New Roman" w:cs="Times New Roman"/>
          <w:b/>
          <w:sz w:val="28"/>
          <w:szCs w:val="28"/>
          <w:lang w:val="kk-KZ" w:eastAsia="ru-RU"/>
        </w:rPr>
      </w:pPr>
      <w:r w:rsidRPr="00A679FB">
        <w:rPr>
          <w:rFonts w:ascii="Times New Roman" w:hAnsi="Times New Roman" w:cs="Times New Roman"/>
          <w:b/>
          <w:sz w:val="28"/>
          <w:szCs w:val="28"/>
          <w:lang w:val="kk-KZ" w:eastAsia="ru-RU"/>
        </w:rPr>
        <w:t>Қосымша 2</w:t>
      </w:r>
    </w:p>
    <w:p w:rsidR="00A679FB" w:rsidRPr="00A679FB" w:rsidRDefault="00A679FB" w:rsidP="00A679FB">
      <w:pPr>
        <w:pStyle w:val="a3"/>
        <w:ind w:left="720"/>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Клуб мүшелірінің тізімі</w:t>
      </w:r>
    </w:p>
    <w:p w:rsidR="00A679FB" w:rsidRPr="00D50A58" w:rsidRDefault="00A679FB" w:rsidP="00A679FB">
      <w:pPr>
        <w:pStyle w:val="a3"/>
        <w:ind w:left="720"/>
        <w:jc w:val="center"/>
        <w:rPr>
          <w:rFonts w:ascii="Times New Roman" w:hAnsi="Times New Roman" w:cs="Times New Roman"/>
          <w:b/>
          <w:sz w:val="28"/>
          <w:szCs w:val="28"/>
          <w:lang w:eastAsia="ru-RU"/>
        </w:rPr>
      </w:pPr>
    </w:p>
    <w:tbl>
      <w:tblPr>
        <w:tblStyle w:val="a5"/>
        <w:tblW w:w="0" w:type="auto"/>
        <w:tblInd w:w="-5" w:type="dxa"/>
        <w:tblLook w:val="04A0" w:firstRow="1" w:lastRow="0" w:firstColumn="1" w:lastColumn="0" w:noHBand="0" w:noVBand="1"/>
      </w:tblPr>
      <w:tblGrid>
        <w:gridCol w:w="498"/>
        <w:gridCol w:w="2558"/>
        <w:gridCol w:w="1455"/>
        <w:gridCol w:w="1365"/>
        <w:gridCol w:w="2749"/>
      </w:tblGrid>
      <w:tr w:rsidR="00A679FB" w:rsidRPr="00D50A58" w:rsidTr="00A679FB">
        <w:tc>
          <w:tcPr>
            <w:tcW w:w="498" w:type="dxa"/>
          </w:tcPr>
          <w:p w:rsidR="00A679FB" w:rsidRPr="00D50A58" w:rsidRDefault="00A679FB" w:rsidP="005A32B0">
            <w:pPr>
              <w:pStyle w:val="a3"/>
              <w:jc w:val="center"/>
              <w:rPr>
                <w:rFonts w:ascii="Times New Roman" w:hAnsi="Times New Roman" w:cs="Times New Roman"/>
                <w:b/>
                <w:sz w:val="28"/>
                <w:szCs w:val="28"/>
                <w:lang w:eastAsia="ru-RU"/>
              </w:rPr>
            </w:pPr>
            <w:r w:rsidRPr="00D50A58">
              <w:rPr>
                <w:rFonts w:ascii="Times New Roman" w:hAnsi="Times New Roman" w:cs="Times New Roman"/>
                <w:b/>
                <w:sz w:val="28"/>
                <w:szCs w:val="28"/>
                <w:lang w:eastAsia="ru-RU"/>
              </w:rPr>
              <w:t>№</w:t>
            </w:r>
          </w:p>
        </w:tc>
        <w:tc>
          <w:tcPr>
            <w:tcW w:w="2558" w:type="dxa"/>
          </w:tcPr>
          <w:p w:rsidR="00A679FB" w:rsidRPr="00A679FB" w:rsidRDefault="00A679FB" w:rsidP="00A679FB">
            <w:pPr>
              <w:pStyle w:val="a3"/>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Оқушының аты- жөні</w:t>
            </w:r>
          </w:p>
        </w:tc>
        <w:tc>
          <w:tcPr>
            <w:tcW w:w="1455" w:type="dxa"/>
          </w:tcPr>
          <w:p w:rsidR="00A679FB" w:rsidRPr="00A679FB" w:rsidRDefault="00A679FB" w:rsidP="005A32B0">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Туған жылы</w:t>
            </w:r>
          </w:p>
        </w:tc>
        <w:tc>
          <w:tcPr>
            <w:tcW w:w="1365" w:type="dxa"/>
          </w:tcPr>
          <w:p w:rsidR="00A679FB" w:rsidRPr="00A679FB" w:rsidRDefault="00A679FB" w:rsidP="00A679FB">
            <w:pPr>
              <w:pStyle w:val="a3"/>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Класс</w:t>
            </w:r>
          </w:p>
        </w:tc>
        <w:tc>
          <w:tcPr>
            <w:tcW w:w="2749" w:type="dxa"/>
          </w:tcPr>
          <w:p w:rsidR="00A679FB" w:rsidRPr="00A679FB" w:rsidRDefault="00A679FB" w:rsidP="005A32B0">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Лауазымы</w:t>
            </w:r>
          </w:p>
        </w:tc>
      </w:tr>
      <w:tr w:rsidR="00A679FB" w:rsidRPr="00D50A58" w:rsidTr="00A679FB">
        <w:tc>
          <w:tcPr>
            <w:tcW w:w="498"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2558"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1455"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1365"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2749" w:type="dxa"/>
          </w:tcPr>
          <w:p w:rsidR="00A679FB" w:rsidRPr="00D50A58" w:rsidRDefault="00A679FB" w:rsidP="005A32B0">
            <w:pPr>
              <w:pStyle w:val="a3"/>
              <w:jc w:val="center"/>
              <w:rPr>
                <w:rFonts w:ascii="Times New Roman" w:hAnsi="Times New Roman" w:cs="Times New Roman"/>
                <w:b/>
                <w:sz w:val="28"/>
                <w:szCs w:val="28"/>
                <w:lang w:eastAsia="ru-RU"/>
              </w:rPr>
            </w:pPr>
          </w:p>
        </w:tc>
      </w:tr>
      <w:tr w:rsidR="00A679FB" w:rsidRPr="00D50A58" w:rsidTr="00A679FB">
        <w:tc>
          <w:tcPr>
            <w:tcW w:w="498"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2558"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1455"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1365" w:type="dxa"/>
          </w:tcPr>
          <w:p w:rsidR="00A679FB" w:rsidRPr="00D50A58" w:rsidRDefault="00A679FB" w:rsidP="005A32B0">
            <w:pPr>
              <w:pStyle w:val="a3"/>
              <w:jc w:val="center"/>
              <w:rPr>
                <w:rFonts w:ascii="Times New Roman" w:hAnsi="Times New Roman" w:cs="Times New Roman"/>
                <w:b/>
                <w:sz w:val="28"/>
                <w:szCs w:val="28"/>
                <w:lang w:eastAsia="ru-RU"/>
              </w:rPr>
            </w:pPr>
          </w:p>
        </w:tc>
        <w:tc>
          <w:tcPr>
            <w:tcW w:w="2749" w:type="dxa"/>
          </w:tcPr>
          <w:p w:rsidR="00A679FB" w:rsidRPr="00D50A58" w:rsidRDefault="00A679FB" w:rsidP="005A32B0">
            <w:pPr>
              <w:pStyle w:val="a3"/>
              <w:jc w:val="center"/>
              <w:rPr>
                <w:rFonts w:ascii="Times New Roman" w:hAnsi="Times New Roman" w:cs="Times New Roman"/>
                <w:b/>
                <w:sz w:val="28"/>
                <w:szCs w:val="28"/>
                <w:lang w:eastAsia="ru-RU"/>
              </w:rPr>
            </w:pPr>
          </w:p>
        </w:tc>
      </w:tr>
    </w:tbl>
    <w:p w:rsidR="00A679FB" w:rsidRPr="00D50A58" w:rsidRDefault="00A679FB" w:rsidP="00A679FB">
      <w:pPr>
        <w:tabs>
          <w:tab w:val="left" w:pos="2472"/>
        </w:tabs>
        <w:rPr>
          <w:rFonts w:ascii="Times New Roman" w:hAnsi="Times New Roman" w:cs="Times New Roman"/>
          <w:b/>
          <w:color w:val="0070C0"/>
          <w:sz w:val="28"/>
          <w:szCs w:val="28"/>
          <w:lang w:eastAsia="ru-RU"/>
        </w:rPr>
      </w:pPr>
    </w:p>
    <w:p w:rsidR="006579D7" w:rsidRPr="006579D7" w:rsidRDefault="00015FF0" w:rsidP="00015FF0">
      <w:pPr>
        <w:pStyle w:val="a3"/>
        <w:jc w:val="right"/>
        <w:rPr>
          <w:rFonts w:ascii="Times New Roman" w:hAnsi="Times New Roman" w:cs="Times New Roman"/>
          <w:b/>
          <w:sz w:val="28"/>
          <w:lang w:val="kk-KZ"/>
        </w:rPr>
      </w:pPr>
      <w:r>
        <w:rPr>
          <w:rFonts w:ascii="Times New Roman" w:hAnsi="Times New Roman" w:cs="Times New Roman"/>
          <w:b/>
          <w:sz w:val="28"/>
          <w:lang w:val="kk-KZ"/>
        </w:rPr>
        <w:t>Қосымша 3</w:t>
      </w:r>
    </w:p>
    <w:p w:rsidR="00C42E9D" w:rsidRPr="006579D7" w:rsidRDefault="00C42E9D" w:rsidP="006579D7">
      <w:pPr>
        <w:pStyle w:val="a3"/>
        <w:jc w:val="both"/>
        <w:rPr>
          <w:lang w:val="kk-KZ"/>
        </w:rPr>
      </w:pPr>
    </w:p>
    <w:p w:rsidR="006579D7" w:rsidRPr="006579D7" w:rsidRDefault="006579D7" w:rsidP="00D241E1">
      <w:pPr>
        <w:pStyle w:val="a3"/>
        <w:rPr>
          <w:lang w:val="kk-KZ"/>
        </w:rPr>
      </w:pPr>
    </w:p>
    <w:p w:rsidR="00D241E1" w:rsidRPr="00015FF0" w:rsidRDefault="00015FF0" w:rsidP="00015FF0">
      <w:pPr>
        <w:pStyle w:val="a3"/>
        <w:jc w:val="center"/>
        <w:rPr>
          <w:rFonts w:ascii="Times New Roman" w:hAnsi="Times New Roman" w:cs="Times New Roman"/>
          <w:b/>
          <w:sz w:val="28"/>
          <w:lang w:val="kk-KZ"/>
        </w:rPr>
      </w:pPr>
      <w:r w:rsidRPr="00015FF0">
        <w:rPr>
          <w:rFonts w:ascii="Times New Roman" w:hAnsi="Times New Roman" w:cs="Times New Roman"/>
          <w:b/>
          <w:sz w:val="28"/>
          <w:lang w:val="kk-KZ"/>
        </w:rPr>
        <w:t>Психологиялық клубтың жұмыс жоспары</w:t>
      </w:r>
    </w:p>
    <w:p w:rsidR="00D241E1" w:rsidRPr="00D241E1" w:rsidRDefault="00D241E1" w:rsidP="00D241E1">
      <w:pPr>
        <w:pStyle w:val="a3"/>
        <w:jc w:val="both"/>
        <w:rPr>
          <w:sz w:val="28"/>
          <w:szCs w:val="28"/>
          <w:lang w:val="kk-KZ"/>
        </w:rPr>
      </w:pPr>
    </w:p>
    <w:p w:rsidR="00015FF0" w:rsidRPr="00015FF0" w:rsidRDefault="00015FF0" w:rsidP="00015FF0">
      <w:pPr>
        <w:pStyle w:val="a3"/>
        <w:jc w:val="both"/>
        <w:rPr>
          <w:rStyle w:val="y2iqfc"/>
          <w:rFonts w:ascii="Times New Roman" w:hAnsi="Times New Roman" w:cs="Times New Roman"/>
          <w:color w:val="202124"/>
          <w:sz w:val="28"/>
          <w:szCs w:val="28"/>
          <w:lang w:val="kk-KZ"/>
        </w:rPr>
      </w:pPr>
      <w:r w:rsidRPr="00015FF0">
        <w:rPr>
          <w:rStyle w:val="y2iqfc"/>
          <w:rFonts w:ascii="Times New Roman" w:hAnsi="Times New Roman" w:cs="Times New Roman"/>
          <w:color w:val="202124"/>
          <w:sz w:val="28"/>
          <w:szCs w:val="28"/>
          <w:lang w:val="kk-KZ"/>
        </w:rPr>
        <w:t>Психологиялық клубтың жоспары психологиялық көмекке жүгінген жасөспірімдерде жиі кездесетін мәселелерге байланысты қарастырылатын бірнеше бөлімдер мен тақырыптарды қамтиды (мысалы, қарым-қатынас, өзін-өзі бағалау, сезімдер мен эмоциялар).</w:t>
      </w:r>
    </w:p>
    <w:p w:rsidR="00015FF0" w:rsidRPr="00015FF0" w:rsidRDefault="00015FF0" w:rsidP="00015FF0">
      <w:pPr>
        <w:pStyle w:val="a3"/>
        <w:jc w:val="both"/>
        <w:rPr>
          <w:rStyle w:val="y2iqfc"/>
          <w:rFonts w:ascii="Times New Roman" w:hAnsi="Times New Roman" w:cs="Times New Roman"/>
          <w:color w:val="202124"/>
          <w:sz w:val="28"/>
          <w:szCs w:val="28"/>
          <w:lang w:val="kk-KZ"/>
        </w:rPr>
      </w:pPr>
      <w:r w:rsidRPr="00015FF0">
        <w:rPr>
          <w:rStyle w:val="y2iqfc"/>
          <w:rFonts w:ascii="Times New Roman" w:hAnsi="Times New Roman" w:cs="Times New Roman"/>
          <w:color w:val="202124"/>
          <w:sz w:val="28"/>
          <w:szCs w:val="28"/>
          <w:lang w:val="kk-KZ"/>
        </w:rPr>
        <w:t>Тақырыптарды педагог-психолог жыл бойы қарастыру ретінде пайдалана алады, соным</w:t>
      </w:r>
      <w:r>
        <w:rPr>
          <w:rStyle w:val="y2iqfc"/>
          <w:rFonts w:ascii="Times New Roman" w:hAnsi="Times New Roman" w:cs="Times New Roman"/>
          <w:color w:val="202124"/>
          <w:sz w:val="28"/>
          <w:szCs w:val="28"/>
          <w:lang w:val="kk-KZ"/>
        </w:rPr>
        <w:t xml:space="preserve">ен қатар өз бетінше де қолдана </w:t>
      </w:r>
      <w:r w:rsidRPr="00015FF0">
        <w:rPr>
          <w:rStyle w:val="y2iqfc"/>
          <w:rFonts w:ascii="Times New Roman" w:hAnsi="Times New Roman" w:cs="Times New Roman"/>
          <w:color w:val="202124"/>
          <w:sz w:val="28"/>
          <w:szCs w:val="28"/>
          <w:lang w:val="kk-KZ"/>
        </w:rPr>
        <w:t xml:space="preserve"> алады. Оқушылар тобында (сыныпта) анықталған мәселелерге байланысты тақырыптар әртүрлі болуы мүмкін.</w:t>
      </w:r>
    </w:p>
    <w:p w:rsidR="00015FF0" w:rsidRPr="001352C7" w:rsidRDefault="00015FF0" w:rsidP="00015FF0">
      <w:pPr>
        <w:pStyle w:val="a3"/>
        <w:jc w:val="both"/>
        <w:rPr>
          <w:rFonts w:ascii="inherit" w:hAnsi="inherit"/>
          <w:sz w:val="42"/>
          <w:szCs w:val="42"/>
          <w:lang w:val="kk-KZ"/>
        </w:rPr>
      </w:pPr>
      <w:r w:rsidRPr="00015FF0">
        <w:rPr>
          <w:rStyle w:val="y2iqfc"/>
          <w:rFonts w:ascii="Times New Roman" w:hAnsi="Times New Roman" w:cs="Times New Roman"/>
          <w:color w:val="202124"/>
          <w:sz w:val="28"/>
          <w:szCs w:val="28"/>
          <w:lang w:val="kk-KZ"/>
        </w:rPr>
        <w:t>Қиын жағдайлар туындаса, қатысушылармен пікірталас кезінде жүргізуші Форум театры техникасын пайдаланып жағдайды ойнау үшін шағын топ құрады. Бұл әдістеме педагог-психологтың бақылауымен жүзеге асырылады</w:t>
      </w:r>
      <w:r>
        <w:rPr>
          <w:rStyle w:val="y2iqfc"/>
          <w:rFonts w:ascii="inherit" w:hAnsi="inherit"/>
          <w:color w:val="202124"/>
          <w:sz w:val="42"/>
          <w:szCs w:val="42"/>
          <w:lang w:val="kk-KZ"/>
        </w:rPr>
        <w:t>.</w:t>
      </w:r>
    </w:p>
    <w:p w:rsidR="00015FF0" w:rsidRPr="001352C7" w:rsidRDefault="00015FF0" w:rsidP="00015FF0">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(Қосымша 38 беттерден тұрады</w:t>
      </w:r>
      <w:r w:rsidRPr="001352C7">
        <w:rPr>
          <w:rFonts w:ascii="Times New Roman" w:eastAsia="Calibri" w:hAnsi="Times New Roman" w:cs="Times New Roman"/>
          <w:sz w:val="28"/>
          <w:szCs w:val="28"/>
          <w:lang w:val="kk-KZ"/>
        </w:rPr>
        <w:t>).</w:t>
      </w:r>
    </w:p>
    <w:p w:rsidR="008C64AD" w:rsidRPr="001352C7" w:rsidRDefault="008C64AD" w:rsidP="00D241E1">
      <w:pPr>
        <w:pStyle w:val="a3"/>
        <w:jc w:val="both"/>
        <w:rPr>
          <w:sz w:val="28"/>
          <w:szCs w:val="28"/>
          <w:lang w:val="kk-KZ"/>
        </w:rPr>
      </w:pPr>
    </w:p>
    <w:p w:rsidR="00015FF0" w:rsidRPr="001352C7" w:rsidRDefault="00015FF0" w:rsidP="00D241E1">
      <w:pPr>
        <w:pStyle w:val="a3"/>
        <w:jc w:val="both"/>
        <w:rPr>
          <w:sz w:val="28"/>
          <w:szCs w:val="28"/>
          <w:lang w:val="kk-KZ"/>
        </w:rPr>
      </w:pPr>
    </w:p>
    <w:p w:rsidR="00015FF0" w:rsidRPr="001352C7" w:rsidRDefault="00015FF0" w:rsidP="00D241E1">
      <w:pPr>
        <w:pStyle w:val="a3"/>
        <w:jc w:val="both"/>
        <w:rPr>
          <w:sz w:val="28"/>
          <w:szCs w:val="28"/>
          <w:lang w:val="kk-KZ"/>
        </w:rPr>
      </w:pPr>
    </w:p>
    <w:p w:rsidR="00015FF0" w:rsidRPr="001352C7" w:rsidRDefault="00015FF0" w:rsidP="00D241E1">
      <w:pPr>
        <w:pStyle w:val="a3"/>
        <w:jc w:val="both"/>
        <w:rPr>
          <w:sz w:val="28"/>
          <w:szCs w:val="28"/>
          <w:lang w:val="kk-KZ"/>
        </w:rPr>
      </w:pPr>
    </w:p>
    <w:p w:rsidR="00015FF0" w:rsidRPr="00015FF0" w:rsidRDefault="00015FF0" w:rsidP="00015FF0">
      <w:pPr>
        <w:tabs>
          <w:tab w:val="left" w:pos="2472"/>
        </w:tabs>
        <w:jc w:val="right"/>
        <w:rPr>
          <w:rFonts w:ascii="Times New Roman" w:hAnsi="Times New Roman" w:cs="Times New Roman"/>
          <w:b/>
          <w:sz w:val="28"/>
          <w:szCs w:val="28"/>
          <w:lang w:val="kk-KZ" w:eastAsia="ru-RU"/>
        </w:rPr>
      </w:pPr>
      <w:r w:rsidRPr="00015FF0">
        <w:rPr>
          <w:rFonts w:ascii="Times New Roman" w:hAnsi="Times New Roman" w:cs="Times New Roman"/>
          <w:b/>
          <w:sz w:val="28"/>
          <w:szCs w:val="28"/>
          <w:lang w:val="kk-KZ" w:eastAsia="ru-RU"/>
        </w:rPr>
        <w:lastRenderedPageBreak/>
        <w:t>Қосымша 4</w:t>
      </w:r>
    </w:p>
    <w:p w:rsidR="00015FF0" w:rsidRPr="00015FF0" w:rsidRDefault="00015FF0" w:rsidP="00015FF0">
      <w:pPr>
        <w:tabs>
          <w:tab w:val="left" w:pos="2472"/>
        </w:tabs>
        <w:jc w:val="center"/>
        <w:rPr>
          <w:rFonts w:ascii="Times New Roman" w:hAnsi="Times New Roman" w:cs="Times New Roman"/>
          <w:b/>
          <w:sz w:val="28"/>
          <w:szCs w:val="28"/>
          <w:lang w:val="kk-KZ" w:eastAsia="ru-RU"/>
        </w:rPr>
      </w:pPr>
      <w:r w:rsidRPr="00015FF0">
        <w:rPr>
          <w:rFonts w:ascii="Times New Roman" w:hAnsi="Times New Roman" w:cs="Times New Roman"/>
          <w:b/>
          <w:sz w:val="28"/>
          <w:szCs w:val="28"/>
          <w:lang w:val="kk-KZ" w:eastAsia="ru-RU"/>
        </w:rPr>
        <w:t>Кездесу хаттамасы</w:t>
      </w:r>
    </w:p>
    <w:tbl>
      <w:tblPr>
        <w:tblStyle w:val="a5"/>
        <w:tblW w:w="0" w:type="auto"/>
        <w:tblLook w:val="04A0" w:firstRow="1" w:lastRow="0" w:firstColumn="1" w:lastColumn="0" w:noHBand="0" w:noVBand="1"/>
      </w:tblPr>
      <w:tblGrid>
        <w:gridCol w:w="1868"/>
        <w:gridCol w:w="7477"/>
      </w:tblGrid>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Мерзімі</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Тақырыбы</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Сұраныс</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Әзірлеме</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Ролдік жоспар</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48"/>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Динамикасы</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r w:rsidR="00015FF0" w:rsidRPr="00D50A58" w:rsidTr="00015FF0">
        <w:trPr>
          <w:trHeight w:val="560"/>
        </w:trPr>
        <w:tc>
          <w:tcPr>
            <w:tcW w:w="1868" w:type="dxa"/>
          </w:tcPr>
          <w:p w:rsidR="00015FF0" w:rsidRPr="00015FF0" w:rsidRDefault="00015FF0" w:rsidP="005A32B0">
            <w:pPr>
              <w:tabs>
                <w:tab w:val="left" w:pos="2472"/>
              </w:tabs>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Талдау</w:t>
            </w:r>
          </w:p>
        </w:tc>
        <w:tc>
          <w:tcPr>
            <w:tcW w:w="7477" w:type="dxa"/>
          </w:tcPr>
          <w:p w:rsidR="00015FF0" w:rsidRPr="00D50A58" w:rsidRDefault="00015FF0" w:rsidP="005A32B0">
            <w:pPr>
              <w:tabs>
                <w:tab w:val="left" w:pos="2472"/>
              </w:tabs>
              <w:rPr>
                <w:rFonts w:ascii="Times New Roman" w:hAnsi="Times New Roman" w:cs="Times New Roman"/>
                <w:b/>
                <w:sz w:val="28"/>
                <w:szCs w:val="28"/>
                <w:lang w:eastAsia="ru-RU"/>
              </w:rPr>
            </w:pPr>
          </w:p>
        </w:tc>
      </w:tr>
    </w:tbl>
    <w:p w:rsidR="00E024F1" w:rsidRDefault="00E024F1" w:rsidP="00A75006">
      <w:pPr>
        <w:pStyle w:val="a3"/>
        <w:rPr>
          <w:lang w:val="kk-KZ"/>
        </w:rPr>
      </w:pPr>
    </w:p>
    <w:p w:rsidR="00015FF0" w:rsidRPr="00015FF0" w:rsidRDefault="00015FF0" w:rsidP="00015FF0">
      <w:pPr>
        <w:pStyle w:val="4"/>
        <w:spacing w:before="0" w:line="240" w:lineRule="auto"/>
        <w:jc w:val="right"/>
        <w:rPr>
          <w:rFonts w:ascii="Times New Roman" w:hAnsi="Times New Roman" w:cs="Times New Roman"/>
          <w:b/>
          <w:color w:val="auto"/>
          <w:sz w:val="28"/>
          <w:szCs w:val="28"/>
          <w:lang w:val="kk-KZ"/>
        </w:rPr>
      </w:pPr>
      <w:r w:rsidRPr="00015FF0">
        <w:rPr>
          <w:rFonts w:ascii="Times New Roman" w:hAnsi="Times New Roman" w:cs="Times New Roman"/>
          <w:b/>
          <w:color w:val="auto"/>
          <w:sz w:val="28"/>
          <w:szCs w:val="28"/>
          <w:lang w:val="kk-KZ"/>
        </w:rPr>
        <w:t>Есеп беру формасы</w:t>
      </w:r>
    </w:p>
    <w:p w:rsidR="00015FF0" w:rsidRDefault="00015FF0" w:rsidP="00015FF0">
      <w:pPr>
        <w:ind w:left="5760"/>
        <w:rPr>
          <w:rFonts w:ascii="Times New Roman" w:eastAsia="Times New Roman" w:hAnsi="Times New Roman" w:cs="Times New Roman"/>
          <w:b/>
          <w:bCs/>
          <w:color w:val="000000"/>
          <w:sz w:val="28"/>
          <w:szCs w:val="28"/>
        </w:rPr>
      </w:pPr>
    </w:p>
    <w:p w:rsidR="009B3E44" w:rsidRDefault="009B3E44" w:rsidP="00015FF0">
      <w:pPr>
        <w:ind w:left="5760"/>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Аудандық/ қалалық білім бөлімі</w:t>
      </w:r>
    </w:p>
    <w:p w:rsidR="00015FF0" w:rsidRPr="00D50A58" w:rsidRDefault="00015FF0" w:rsidP="00015FF0">
      <w:pPr>
        <w:ind w:left="5760"/>
        <w:rPr>
          <w:rFonts w:ascii="Times New Roman" w:hAnsi="Times New Roman" w:cs="Times New Roman"/>
          <w:sz w:val="28"/>
          <w:szCs w:val="28"/>
        </w:rPr>
      </w:pPr>
      <w:r w:rsidRPr="00D50A58">
        <w:rPr>
          <w:rFonts w:ascii="Times New Roman" w:eastAsia="Times New Roman" w:hAnsi="Times New Roman" w:cs="Times New Roman"/>
          <w:b/>
          <w:bCs/>
          <w:color w:val="000000"/>
          <w:sz w:val="28"/>
          <w:szCs w:val="28"/>
        </w:rPr>
        <w:t>________________</w:t>
      </w:r>
    </w:p>
    <w:tbl>
      <w:tblPr>
        <w:tblW w:w="9780" w:type="dxa"/>
        <w:tblInd w:w="-108" w:type="dxa"/>
        <w:tblLook w:val="04A0" w:firstRow="1" w:lastRow="0" w:firstColumn="1" w:lastColumn="0" w:noHBand="0" w:noVBand="1"/>
      </w:tblPr>
      <w:tblGrid>
        <w:gridCol w:w="104"/>
        <w:gridCol w:w="583"/>
        <w:gridCol w:w="6928"/>
        <w:gridCol w:w="1850"/>
        <w:gridCol w:w="315"/>
      </w:tblGrid>
      <w:tr w:rsidR="00015FF0" w:rsidRPr="00D50A58" w:rsidTr="009B3E44">
        <w:trPr>
          <w:gridBefore w:val="1"/>
          <w:gridAfter w:val="1"/>
          <w:wBefore w:w="104" w:type="dxa"/>
          <w:wAfter w:w="315" w:type="dxa"/>
          <w:trHeight w:val="294"/>
        </w:trPr>
        <w:tc>
          <w:tcPr>
            <w:tcW w:w="9361" w:type="dxa"/>
            <w:gridSpan w:val="3"/>
            <w:tcBorders>
              <w:top w:val="nil"/>
              <w:left w:val="nil"/>
              <w:bottom w:val="nil"/>
              <w:right w:val="nil"/>
            </w:tcBorders>
            <w:shd w:val="clear" w:color="auto" w:fill="auto"/>
            <w:noWrap/>
            <w:vAlign w:val="bottom"/>
            <w:hideMark/>
          </w:tcPr>
          <w:p w:rsidR="00015FF0" w:rsidRPr="00D50A58" w:rsidRDefault="009B3E44" w:rsidP="005A32B0">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color w:val="000000" w:themeColor="text1"/>
                <w:sz w:val="28"/>
                <w:szCs w:val="28"/>
                <w:lang w:val="kk-KZ"/>
              </w:rPr>
              <w:t>Психологиялық клуб жұмысының есебі</w:t>
            </w:r>
            <w:r w:rsidR="00015FF0" w:rsidRPr="00D50A58">
              <w:rPr>
                <w:rFonts w:ascii="Times New Roman" w:eastAsia="Times New Roman" w:hAnsi="Times New Roman" w:cs="Times New Roman"/>
                <w:b/>
                <w:bCs/>
                <w:color w:val="000000"/>
                <w:sz w:val="28"/>
                <w:szCs w:val="28"/>
              </w:rPr>
              <w:t xml:space="preserve">  </w:t>
            </w:r>
          </w:p>
        </w:tc>
      </w:tr>
      <w:tr w:rsidR="00015FF0" w:rsidRPr="00D50A58" w:rsidTr="009B3E44">
        <w:trPr>
          <w:gridBefore w:val="1"/>
          <w:gridAfter w:val="1"/>
          <w:wBefore w:w="104" w:type="dxa"/>
          <w:wAfter w:w="315" w:type="dxa"/>
          <w:trHeight w:val="294"/>
        </w:trPr>
        <w:tc>
          <w:tcPr>
            <w:tcW w:w="9361" w:type="dxa"/>
            <w:gridSpan w:val="3"/>
            <w:tcBorders>
              <w:top w:val="nil"/>
              <w:left w:val="nil"/>
              <w:bottom w:val="nil"/>
              <w:right w:val="nil"/>
            </w:tcBorders>
            <w:shd w:val="clear" w:color="auto" w:fill="auto"/>
            <w:noWrap/>
            <w:vAlign w:val="bottom"/>
            <w:hideMark/>
          </w:tcPr>
          <w:p w:rsidR="00015FF0" w:rsidRPr="00D50A58" w:rsidRDefault="00015FF0" w:rsidP="005A32B0">
            <w:pPr>
              <w:spacing w:after="0" w:line="240" w:lineRule="auto"/>
              <w:jc w:val="center"/>
              <w:rPr>
                <w:rFonts w:ascii="Times New Roman" w:eastAsia="Times New Roman" w:hAnsi="Times New Roman" w:cs="Times New Roman"/>
                <w:b/>
                <w:bCs/>
                <w:color w:val="000000"/>
                <w:sz w:val="28"/>
                <w:szCs w:val="28"/>
              </w:rPr>
            </w:pPr>
            <w:r w:rsidRPr="00D50A58">
              <w:rPr>
                <w:rFonts w:ascii="Times New Roman" w:eastAsia="Times New Roman" w:hAnsi="Times New Roman" w:cs="Times New Roman"/>
                <w:b/>
                <w:bCs/>
                <w:color w:val="000000"/>
                <w:sz w:val="28"/>
                <w:szCs w:val="28"/>
              </w:rPr>
              <w:t xml:space="preserve">  20___20___</w:t>
            </w:r>
            <w:r w:rsidR="009B3E44">
              <w:rPr>
                <w:rFonts w:ascii="Times New Roman" w:eastAsia="Times New Roman" w:hAnsi="Times New Roman" w:cs="Times New Roman"/>
                <w:b/>
                <w:bCs/>
                <w:color w:val="000000"/>
                <w:sz w:val="28"/>
                <w:szCs w:val="28"/>
              </w:rPr>
              <w:t xml:space="preserve"> ж</w:t>
            </w:r>
            <w:r w:rsidRPr="00D50A58">
              <w:rPr>
                <w:rFonts w:ascii="Times New Roman" w:eastAsia="Times New Roman" w:hAnsi="Times New Roman" w:cs="Times New Roman"/>
                <w:b/>
                <w:bCs/>
                <w:color w:val="000000"/>
                <w:sz w:val="28"/>
                <w:szCs w:val="28"/>
              </w:rPr>
              <w:t xml:space="preserve">.  </w:t>
            </w:r>
          </w:p>
          <w:p w:rsidR="00015FF0" w:rsidRDefault="009B3E44" w:rsidP="005A32B0">
            <w:pPr>
              <w:spacing w:after="0" w:line="240" w:lineRule="auto"/>
              <w:jc w:val="center"/>
              <w:rPr>
                <w:rFonts w:ascii="Times New Roman" w:eastAsia="Times New Roman" w:hAnsi="Times New Roman" w:cs="Times New Roman"/>
                <w:b/>
                <w:bCs/>
                <w:color w:val="000000"/>
                <w:sz w:val="28"/>
                <w:szCs w:val="28"/>
                <w:lang w:val="kk-KZ"/>
              </w:rPr>
            </w:pPr>
            <w:proofErr w:type="spellStart"/>
            <w:r>
              <w:rPr>
                <w:rFonts w:ascii="Times New Roman" w:eastAsia="Times New Roman" w:hAnsi="Times New Roman" w:cs="Times New Roman"/>
                <w:b/>
                <w:bCs/>
                <w:color w:val="000000"/>
                <w:sz w:val="28"/>
                <w:szCs w:val="28"/>
              </w:rPr>
              <w:t>аудан</w:t>
            </w:r>
            <w:proofErr w:type="spellEnd"/>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kk-KZ"/>
              </w:rPr>
              <w:t xml:space="preserve"> қала</w:t>
            </w:r>
          </w:p>
          <w:p w:rsidR="009B3E44" w:rsidRPr="009B3E44" w:rsidRDefault="009B3E44" w:rsidP="005A32B0">
            <w:pPr>
              <w:spacing w:after="0" w:line="240" w:lineRule="auto"/>
              <w:jc w:val="center"/>
              <w:rPr>
                <w:rFonts w:ascii="Times New Roman" w:eastAsia="Times New Roman" w:hAnsi="Times New Roman" w:cs="Times New Roman"/>
                <w:b/>
                <w:bCs/>
                <w:color w:val="000000"/>
                <w:sz w:val="28"/>
                <w:szCs w:val="28"/>
                <w:lang w:val="kk-KZ"/>
              </w:rPr>
            </w:pP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noWrap/>
            <w:vAlign w:val="center"/>
            <w:hideMark/>
          </w:tcPr>
          <w:p w:rsidR="009B3E44" w:rsidRPr="00D50A58" w:rsidRDefault="009B3E44" w:rsidP="005A32B0">
            <w:pPr>
              <w:spacing w:after="0" w:line="240" w:lineRule="auto"/>
              <w:jc w:val="center"/>
              <w:rPr>
                <w:rFonts w:ascii="Times New Roman" w:eastAsia="Times New Roman" w:hAnsi="Times New Roman" w:cs="Times New Roman"/>
                <w:b/>
                <w:bCs/>
                <w:color w:val="000000"/>
                <w:sz w:val="28"/>
                <w:szCs w:val="28"/>
                <w:lang w:eastAsia="ru-RU"/>
              </w:rPr>
            </w:pPr>
            <w:r w:rsidRPr="00D50A58">
              <w:rPr>
                <w:rFonts w:ascii="Times New Roman" w:eastAsia="Times New Roman" w:hAnsi="Times New Roman" w:cs="Times New Roman"/>
                <w:b/>
                <w:bCs/>
                <w:color w:val="000000"/>
                <w:sz w:val="28"/>
                <w:szCs w:val="28"/>
                <w:lang w:eastAsia="ru-RU"/>
              </w:rPr>
              <w:t>№</w:t>
            </w:r>
          </w:p>
        </w:tc>
        <w:tc>
          <w:tcPr>
            <w:tcW w:w="6928" w:type="dxa"/>
            <w:shd w:val="clear" w:color="auto" w:fill="auto"/>
            <w:noWrap/>
            <w:vAlign w:val="center"/>
            <w:hideMark/>
          </w:tcPr>
          <w:p w:rsidR="009B3E44" w:rsidRPr="009B3E44" w:rsidRDefault="009B3E44" w:rsidP="005A32B0">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МАЗМҰНЫ</w:t>
            </w:r>
          </w:p>
        </w:tc>
        <w:tc>
          <w:tcPr>
            <w:tcW w:w="2165" w:type="dxa"/>
            <w:gridSpan w:val="2"/>
            <w:shd w:val="clear" w:color="auto" w:fill="auto"/>
            <w:noWrap/>
            <w:vAlign w:val="center"/>
            <w:hideMark/>
          </w:tcPr>
          <w:p w:rsidR="009B3E44" w:rsidRPr="009B3E44" w:rsidRDefault="009B3E44" w:rsidP="005A32B0">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САНЫ</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1</w:t>
            </w:r>
          </w:p>
        </w:tc>
        <w:tc>
          <w:tcPr>
            <w:tcW w:w="6928" w:type="dxa"/>
            <w:shd w:val="clear" w:color="auto" w:fill="auto"/>
            <w:noWrap/>
            <w:hideMark/>
          </w:tcPr>
          <w:p w:rsidR="009B3E44" w:rsidRPr="009B3E44" w:rsidRDefault="009B3E44" w:rsidP="005A32B0">
            <w:pPr>
              <w:spacing w:after="0" w:line="240" w:lineRule="auto"/>
              <w:rPr>
                <w:rFonts w:ascii="Times New Roman" w:eastAsia="Times New Roman" w:hAnsi="Times New Roman" w:cs="Times New Roman"/>
                <w:bCs/>
                <w:color w:val="000000"/>
                <w:sz w:val="28"/>
                <w:szCs w:val="28"/>
                <w:lang w:val="kk-KZ" w:eastAsia="ru-RU"/>
              </w:rPr>
            </w:pPr>
            <w:r w:rsidRPr="009B3E44">
              <w:rPr>
                <w:rFonts w:ascii="Times New Roman" w:eastAsia="Times New Roman" w:hAnsi="Times New Roman" w:cs="Times New Roman"/>
                <w:bCs/>
                <w:color w:val="000000"/>
                <w:sz w:val="28"/>
                <w:szCs w:val="28"/>
                <w:lang w:val="kk-KZ" w:eastAsia="ru-RU"/>
              </w:rPr>
              <w:t>Мектепте оқитын оқушылар саны</w:t>
            </w:r>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b/>
                <w:bCs/>
                <w:color w:val="000000"/>
                <w:sz w:val="28"/>
                <w:szCs w:val="28"/>
                <w:lang w:eastAsia="ru-RU"/>
              </w:rPr>
            </w:pPr>
            <w:r w:rsidRPr="00D50A58">
              <w:rPr>
                <w:rFonts w:ascii="Times New Roman" w:eastAsia="Times New Roman" w:hAnsi="Times New Roman" w:cs="Times New Roman"/>
                <w:b/>
                <w:bCs/>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687" w:type="dxa"/>
            <w:gridSpan w:val="2"/>
            <w:shd w:val="clear" w:color="auto" w:fill="auto"/>
            <w:noWrap/>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2</w:t>
            </w:r>
          </w:p>
        </w:tc>
        <w:tc>
          <w:tcPr>
            <w:tcW w:w="6928" w:type="dxa"/>
            <w:shd w:val="clear" w:color="auto" w:fill="auto"/>
            <w:hideMark/>
          </w:tcPr>
          <w:p w:rsidR="009B3E44" w:rsidRPr="009B3E44" w:rsidRDefault="009B3E44" w:rsidP="005A32B0">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Білім беру ұйымдарындағы психологиялық клубтың саны</w:t>
            </w:r>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3</w:t>
            </w:r>
          </w:p>
        </w:tc>
        <w:tc>
          <w:tcPr>
            <w:tcW w:w="6928" w:type="dxa"/>
            <w:shd w:val="clear" w:color="auto" w:fill="auto"/>
            <w:hideMark/>
          </w:tcPr>
          <w:p w:rsidR="009B3E44" w:rsidRDefault="009B3E44" w:rsidP="005A32B0">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Психологиялық клубтағы оқушылар саны</w:t>
            </w:r>
          </w:p>
          <w:p w:rsidR="009B3E44" w:rsidRPr="009B3E44" w:rsidRDefault="009B3E44" w:rsidP="005A32B0">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БАРЛЫҒЫ</w:t>
            </w:r>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3.1</w:t>
            </w:r>
          </w:p>
        </w:tc>
        <w:tc>
          <w:tcPr>
            <w:tcW w:w="6928" w:type="dxa"/>
            <w:shd w:val="clear" w:color="auto" w:fill="auto"/>
            <w:hideMark/>
          </w:tcPr>
          <w:p w:rsidR="009B3E44" w:rsidRPr="009B3E44" w:rsidRDefault="009B3E44" w:rsidP="005A32B0">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Негізгі сыныптар бойынша</w:t>
            </w:r>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c>
          <w:tcPr>
            <w:tcW w:w="6928" w:type="dxa"/>
            <w:shd w:val="clear" w:color="auto" w:fill="auto"/>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 9 </w:t>
            </w:r>
            <w:proofErr w:type="spellStart"/>
            <w:r>
              <w:rPr>
                <w:rFonts w:ascii="Times New Roman" w:eastAsia="Times New Roman" w:hAnsi="Times New Roman" w:cs="Times New Roman"/>
                <w:color w:val="000000"/>
                <w:sz w:val="28"/>
                <w:szCs w:val="28"/>
                <w:lang w:eastAsia="ru-RU"/>
              </w:rPr>
              <w:t>сыныптар</w:t>
            </w:r>
            <w:proofErr w:type="spellEnd"/>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c>
          <w:tcPr>
            <w:tcW w:w="6928" w:type="dxa"/>
            <w:shd w:val="clear" w:color="auto" w:fill="auto"/>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 11 </w:t>
            </w:r>
            <w:proofErr w:type="spellStart"/>
            <w:r>
              <w:rPr>
                <w:rFonts w:ascii="Times New Roman" w:eastAsia="Times New Roman" w:hAnsi="Times New Roman" w:cs="Times New Roman"/>
                <w:color w:val="000000"/>
                <w:sz w:val="28"/>
                <w:szCs w:val="28"/>
                <w:lang w:eastAsia="ru-RU"/>
              </w:rPr>
              <w:t>сыныптар</w:t>
            </w:r>
            <w:proofErr w:type="spellEnd"/>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c>
          <w:tcPr>
            <w:tcW w:w="6928" w:type="dxa"/>
            <w:shd w:val="clear" w:color="auto" w:fill="auto"/>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басқалары</w:t>
            </w:r>
            <w:proofErr w:type="spellEnd"/>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r w:rsidR="009B3E44" w:rsidRPr="00D50A58" w:rsidTr="009B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7" w:type="dxa"/>
            <w:gridSpan w:val="2"/>
            <w:shd w:val="clear" w:color="auto" w:fill="auto"/>
            <w:hideMark/>
          </w:tcPr>
          <w:p w:rsidR="009B3E44" w:rsidRPr="00D50A58" w:rsidRDefault="009B3E44" w:rsidP="005A32B0">
            <w:pPr>
              <w:spacing w:after="0" w:line="240" w:lineRule="auto"/>
              <w:jc w:val="right"/>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3.2</w:t>
            </w:r>
          </w:p>
        </w:tc>
        <w:tc>
          <w:tcPr>
            <w:tcW w:w="6928" w:type="dxa"/>
            <w:shd w:val="clear" w:color="auto" w:fill="auto"/>
            <w:hideMark/>
          </w:tcPr>
          <w:p w:rsidR="009B3E44" w:rsidRPr="009B3E44" w:rsidRDefault="009B3E44" w:rsidP="005A32B0">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Өткізілген сабақтар</w:t>
            </w:r>
          </w:p>
        </w:tc>
        <w:tc>
          <w:tcPr>
            <w:tcW w:w="2165" w:type="dxa"/>
            <w:gridSpan w:val="2"/>
            <w:shd w:val="clear" w:color="auto" w:fill="auto"/>
            <w:noWrap/>
            <w:vAlign w:val="bottom"/>
            <w:hideMark/>
          </w:tcPr>
          <w:p w:rsidR="009B3E44" w:rsidRPr="00D50A58" w:rsidRDefault="009B3E44" w:rsidP="005A32B0">
            <w:pPr>
              <w:spacing w:after="0" w:line="240" w:lineRule="auto"/>
              <w:rPr>
                <w:rFonts w:ascii="Times New Roman" w:eastAsia="Times New Roman" w:hAnsi="Times New Roman" w:cs="Times New Roman"/>
                <w:color w:val="000000"/>
                <w:sz w:val="28"/>
                <w:szCs w:val="28"/>
                <w:lang w:eastAsia="ru-RU"/>
              </w:rPr>
            </w:pPr>
            <w:r w:rsidRPr="00D50A58">
              <w:rPr>
                <w:rFonts w:ascii="Times New Roman" w:eastAsia="Times New Roman" w:hAnsi="Times New Roman" w:cs="Times New Roman"/>
                <w:color w:val="000000"/>
                <w:sz w:val="28"/>
                <w:szCs w:val="28"/>
                <w:lang w:eastAsia="ru-RU"/>
              </w:rPr>
              <w:t> </w:t>
            </w:r>
          </w:p>
        </w:tc>
      </w:tr>
    </w:tbl>
    <w:p w:rsidR="00015FF0" w:rsidRPr="00E024F1" w:rsidRDefault="00015FF0" w:rsidP="00A75006">
      <w:pPr>
        <w:pStyle w:val="a3"/>
        <w:rPr>
          <w:lang w:val="kk-KZ"/>
        </w:rPr>
      </w:pPr>
    </w:p>
    <w:sectPr w:rsidR="00015FF0" w:rsidRPr="00E0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4117"/>
    <w:multiLevelType w:val="hybridMultilevel"/>
    <w:tmpl w:val="9AE827FC"/>
    <w:lvl w:ilvl="0" w:tplc="EF2AD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396288"/>
    <w:multiLevelType w:val="hybridMultilevel"/>
    <w:tmpl w:val="40488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E7"/>
    <w:rsid w:val="00007D5F"/>
    <w:rsid w:val="00015FF0"/>
    <w:rsid w:val="001352C7"/>
    <w:rsid w:val="002E6131"/>
    <w:rsid w:val="00385FB7"/>
    <w:rsid w:val="00390C72"/>
    <w:rsid w:val="003B5600"/>
    <w:rsid w:val="004A563A"/>
    <w:rsid w:val="005037E7"/>
    <w:rsid w:val="005B4B63"/>
    <w:rsid w:val="005B5BBC"/>
    <w:rsid w:val="006579D7"/>
    <w:rsid w:val="007849BB"/>
    <w:rsid w:val="008078E2"/>
    <w:rsid w:val="008C64AD"/>
    <w:rsid w:val="00906556"/>
    <w:rsid w:val="009B3E44"/>
    <w:rsid w:val="009E32EF"/>
    <w:rsid w:val="00A679FB"/>
    <w:rsid w:val="00A75006"/>
    <w:rsid w:val="00B21529"/>
    <w:rsid w:val="00BB0137"/>
    <w:rsid w:val="00C42E9D"/>
    <w:rsid w:val="00C555AB"/>
    <w:rsid w:val="00D241E1"/>
    <w:rsid w:val="00DA1187"/>
    <w:rsid w:val="00E024F1"/>
    <w:rsid w:val="00E46E91"/>
    <w:rsid w:val="00FE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CC0E-9102-419A-9058-5B9C0411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556"/>
    <w:pPr>
      <w:spacing w:after="200" w:line="276" w:lineRule="auto"/>
    </w:pPr>
  </w:style>
  <w:style w:type="paragraph" w:styleId="1">
    <w:name w:val="heading 1"/>
    <w:basedOn w:val="a"/>
    <w:next w:val="a"/>
    <w:link w:val="10"/>
    <w:qFormat/>
    <w:rsid w:val="009E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015F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6556"/>
    <w:pPr>
      <w:spacing w:after="0" w:line="240" w:lineRule="auto"/>
    </w:pPr>
  </w:style>
  <w:style w:type="paragraph" w:styleId="HTML">
    <w:name w:val="HTML Preformatted"/>
    <w:basedOn w:val="a"/>
    <w:link w:val="HTML0"/>
    <w:uiPriority w:val="99"/>
    <w:unhideWhenUsed/>
    <w:rsid w:val="009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6556"/>
    <w:rPr>
      <w:rFonts w:ascii="Courier New" w:eastAsia="Times New Roman" w:hAnsi="Courier New" w:cs="Courier New"/>
      <w:sz w:val="20"/>
      <w:szCs w:val="20"/>
      <w:lang w:eastAsia="ru-RU"/>
    </w:rPr>
  </w:style>
  <w:style w:type="character" w:customStyle="1" w:styleId="y2iqfc">
    <w:name w:val="y2iqfc"/>
    <w:basedOn w:val="a0"/>
    <w:rsid w:val="00906556"/>
  </w:style>
  <w:style w:type="paragraph" w:styleId="a4">
    <w:name w:val="List Paragraph"/>
    <w:basedOn w:val="a"/>
    <w:uiPriority w:val="34"/>
    <w:qFormat/>
    <w:rsid w:val="007849BB"/>
    <w:pPr>
      <w:ind w:left="720"/>
      <w:contextualSpacing/>
    </w:pPr>
  </w:style>
  <w:style w:type="character" w:customStyle="1" w:styleId="10">
    <w:name w:val="Заголовок 1 Знак"/>
    <w:basedOn w:val="a0"/>
    <w:link w:val="1"/>
    <w:rsid w:val="009E32EF"/>
    <w:rPr>
      <w:rFonts w:asciiTheme="majorHAnsi" w:eastAsiaTheme="majorEastAsia" w:hAnsiTheme="majorHAnsi" w:cstheme="majorBidi"/>
      <w:color w:val="2E74B5" w:themeColor="accent1" w:themeShade="BF"/>
      <w:sz w:val="32"/>
      <w:szCs w:val="32"/>
    </w:rPr>
  </w:style>
  <w:style w:type="table" w:styleId="a5">
    <w:name w:val="Table Grid"/>
    <w:basedOn w:val="a1"/>
    <w:uiPriority w:val="59"/>
    <w:rsid w:val="00A6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15FF0"/>
    <w:pPr>
      <w:spacing w:after="0" w:line="276" w:lineRule="auto"/>
    </w:pPr>
    <w:rPr>
      <w:rFonts w:ascii="Arial" w:eastAsia="Arial" w:hAnsi="Arial" w:cs="Arial"/>
      <w:lang w:eastAsia="ru-RU"/>
    </w:rPr>
  </w:style>
  <w:style w:type="character" w:customStyle="1" w:styleId="40">
    <w:name w:val="Заголовок 4 Знак"/>
    <w:basedOn w:val="a0"/>
    <w:link w:val="4"/>
    <w:uiPriority w:val="9"/>
    <w:semiHidden/>
    <w:rsid w:val="00015FF0"/>
    <w:rPr>
      <w:rFonts w:asciiTheme="majorHAnsi" w:eastAsiaTheme="majorEastAsia" w:hAnsiTheme="majorHAnsi" w:cstheme="majorBidi"/>
      <w:i/>
      <w:iCs/>
      <w:color w:val="2E74B5" w:themeColor="accent1" w:themeShade="BF"/>
    </w:rPr>
  </w:style>
  <w:style w:type="paragraph" w:styleId="a6">
    <w:name w:val="Balloon Text"/>
    <w:basedOn w:val="a"/>
    <w:link w:val="a7"/>
    <w:uiPriority w:val="99"/>
    <w:semiHidden/>
    <w:unhideWhenUsed/>
    <w:rsid w:val="00E46E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6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739">
      <w:bodyDiv w:val="1"/>
      <w:marLeft w:val="0"/>
      <w:marRight w:val="0"/>
      <w:marTop w:val="0"/>
      <w:marBottom w:val="0"/>
      <w:divBdr>
        <w:top w:val="none" w:sz="0" w:space="0" w:color="auto"/>
        <w:left w:val="none" w:sz="0" w:space="0" w:color="auto"/>
        <w:bottom w:val="none" w:sz="0" w:space="0" w:color="auto"/>
        <w:right w:val="none" w:sz="0" w:space="0" w:color="auto"/>
      </w:divBdr>
    </w:div>
    <w:div w:id="38822820">
      <w:bodyDiv w:val="1"/>
      <w:marLeft w:val="0"/>
      <w:marRight w:val="0"/>
      <w:marTop w:val="0"/>
      <w:marBottom w:val="0"/>
      <w:divBdr>
        <w:top w:val="none" w:sz="0" w:space="0" w:color="auto"/>
        <w:left w:val="none" w:sz="0" w:space="0" w:color="auto"/>
        <w:bottom w:val="none" w:sz="0" w:space="0" w:color="auto"/>
        <w:right w:val="none" w:sz="0" w:space="0" w:color="auto"/>
      </w:divBdr>
    </w:div>
    <w:div w:id="42799377">
      <w:bodyDiv w:val="1"/>
      <w:marLeft w:val="0"/>
      <w:marRight w:val="0"/>
      <w:marTop w:val="0"/>
      <w:marBottom w:val="0"/>
      <w:divBdr>
        <w:top w:val="none" w:sz="0" w:space="0" w:color="auto"/>
        <w:left w:val="none" w:sz="0" w:space="0" w:color="auto"/>
        <w:bottom w:val="none" w:sz="0" w:space="0" w:color="auto"/>
        <w:right w:val="none" w:sz="0" w:space="0" w:color="auto"/>
      </w:divBdr>
    </w:div>
    <w:div w:id="72433284">
      <w:bodyDiv w:val="1"/>
      <w:marLeft w:val="0"/>
      <w:marRight w:val="0"/>
      <w:marTop w:val="0"/>
      <w:marBottom w:val="0"/>
      <w:divBdr>
        <w:top w:val="none" w:sz="0" w:space="0" w:color="auto"/>
        <w:left w:val="none" w:sz="0" w:space="0" w:color="auto"/>
        <w:bottom w:val="none" w:sz="0" w:space="0" w:color="auto"/>
        <w:right w:val="none" w:sz="0" w:space="0" w:color="auto"/>
      </w:divBdr>
    </w:div>
    <w:div w:id="75514119">
      <w:bodyDiv w:val="1"/>
      <w:marLeft w:val="0"/>
      <w:marRight w:val="0"/>
      <w:marTop w:val="0"/>
      <w:marBottom w:val="0"/>
      <w:divBdr>
        <w:top w:val="none" w:sz="0" w:space="0" w:color="auto"/>
        <w:left w:val="none" w:sz="0" w:space="0" w:color="auto"/>
        <w:bottom w:val="none" w:sz="0" w:space="0" w:color="auto"/>
        <w:right w:val="none" w:sz="0" w:space="0" w:color="auto"/>
      </w:divBdr>
    </w:div>
    <w:div w:id="81726961">
      <w:bodyDiv w:val="1"/>
      <w:marLeft w:val="0"/>
      <w:marRight w:val="0"/>
      <w:marTop w:val="0"/>
      <w:marBottom w:val="0"/>
      <w:divBdr>
        <w:top w:val="none" w:sz="0" w:space="0" w:color="auto"/>
        <w:left w:val="none" w:sz="0" w:space="0" w:color="auto"/>
        <w:bottom w:val="none" w:sz="0" w:space="0" w:color="auto"/>
        <w:right w:val="none" w:sz="0" w:space="0" w:color="auto"/>
      </w:divBdr>
    </w:div>
    <w:div w:id="150606044">
      <w:bodyDiv w:val="1"/>
      <w:marLeft w:val="0"/>
      <w:marRight w:val="0"/>
      <w:marTop w:val="0"/>
      <w:marBottom w:val="0"/>
      <w:divBdr>
        <w:top w:val="none" w:sz="0" w:space="0" w:color="auto"/>
        <w:left w:val="none" w:sz="0" w:space="0" w:color="auto"/>
        <w:bottom w:val="none" w:sz="0" w:space="0" w:color="auto"/>
        <w:right w:val="none" w:sz="0" w:space="0" w:color="auto"/>
      </w:divBdr>
    </w:div>
    <w:div w:id="168300477">
      <w:bodyDiv w:val="1"/>
      <w:marLeft w:val="0"/>
      <w:marRight w:val="0"/>
      <w:marTop w:val="0"/>
      <w:marBottom w:val="0"/>
      <w:divBdr>
        <w:top w:val="none" w:sz="0" w:space="0" w:color="auto"/>
        <w:left w:val="none" w:sz="0" w:space="0" w:color="auto"/>
        <w:bottom w:val="none" w:sz="0" w:space="0" w:color="auto"/>
        <w:right w:val="none" w:sz="0" w:space="0" w:color="auto"/>
      </w:divBdr>
    </w:div>
    <w:div w:id="170148627">
      <w:bodyDiv w:val="1"/>
      <w:marLeft w:val="0"/>
      <w:marRight w:val="0"/>
      <w:marTop w:val="0"/>
      <w:marBottom w:val="0"/>
      <w:divBdr>
        <w:top w:val="none" w:sz="0" w:space="0" w:color="auto"/>
        <w:left w:val="none" w:sz="0" w:space="0" w:color="auto"/>
        <w:bottom w:val="none" w:sz="0" w:space="0" w:color="auto"/>
        <w:right w:val="none" w:sz="0" w:space="0" w:color="auto"/>
      </w:divBdr>
    </w:div>
    <w:div w:id="283968543">
      <w:bodyDiv w:val="1"/>
      <w:marLeft w:val="0"/>
      <w:marRight w:val="0"/>
      <w:marTop w:val="0"/>
      <w:marBottom w:val="0"/>
      <w:divBdr>
        <w:top w:val="none" w:sz="0" w:space="0" w:color="auto"/>
        <w:left w:val="none" w:sz="0" w:space="0" w:color="auto"/>
        <w:bottom w:val="none" w:sz="0" w:space="0" w:color="auto"/>
        <w:right w:val="none" w:sz="0" w:space="0" w:color="auto"/>
      </w:divBdr>
    </w:div>
    <w:div w:id="284820877">
      <w:bodyDiv w:val="1"/>
      <w:marLeft w:val="0"/>
      <w:marRight w:val="0"/>
      <w:marTop w:val="0"/>
      <w:marBottom w:val="0"/>
      <w:divBdr>
        <w:top w:val="none" w:sz="0" w:space="0" w:color="auto"/>
        <w:left w:val="none" w:sz="0" w:space="0" w:color="auto"/>
        <w:bottom w:val="none" w:sz="0" w:space="0" w:color="auto"/>
        <w:right w:val="none" w:sz="0" w:space="0" w:color="auto"/>
      </w:divBdr>
    </w:div>
    <w:div w:id="297414730">
      <w:bodyDiv w:val="1"/>
      <w:marLeft w:val="0"/>
      <w:marRight w:val="0"/>
      <w:marTop w:val="0"/>
      <w:marBottom w:val="0"/>
      <w:divBdr>
        <w:top w:val="none" w:sz="0" w:space="0" w:color="auto"/>
        <w:left w:val="none" w:sz="0" w:space="0" w:color="auto"/>
        <w:bottom w:val="none" w:sz="0" w:space="0" w:color="auto"/>
        <w:right w:val="none" w:sz="0" w:space="0" w:color="auto"/>
      </w:divBdr>
    </w:div>
    <w:div w:id="325326205">
      <w:bodyDiv w:val="1"/>
      <w:marLeft w:val="0"/>
      <w:marRight w:val="0"/>
      <w:marTop w:val="0"/>
      <w:marBottom w:val="0"/>
      <w:divBdr>
        <w:top w:val="none" w:sz="0" w:space="0" w:color="auto"/>
        <w:left w:val="none" w:sz="0" w:space="0" w:color="auto"/>
        <w:bottom w:val="none" w:sz="0" w:space="0" w:color="auto"/>
        <w:right w:val="none" w:sz="0" w:space="0" w:color="auto"/>
      </w:divBdr>
    </w:div>
    <w:div w:id="364868413">
      <w:bodyDiv w:val="1"/>
      <w:marLeft w:val="0"/>
      <w:marRight w:val="0"/>
      <w:marTop w:val="0"/>
      <w:marBottom w:val="0"/>
      <w:divBdr>
        <w:top w:val="none" w:sz="0" w:space="0" w:color="auto"/>
        <w:left w:val="none" w:sz="0" w:space="0" w:color="auto"/>
        <w:bottom w:val="none" w:sz="0" w:space="0" w:color="auto"/>
        <w:right w:val="none" w:sz="0" w:space="0" w:color="auto"/>
      </w:divBdr>
    </w:div>
    <w:div w:id="370149447">
      <w:bodyDiv w:val="1"/>
      <w:marLeft w:val="0"/>
      <w:marRight w:val="0"/>
      <w:marTop w:val="0"/>
      <w:marBottom w:val="0"/>
      <w:divBdr>
        <w:top w:val="none" w:sz="0" w:space="0" w:color="auto"/>
        <w:left w:val="none" w:sz="0" w:space="0" w:color="auto"/>
        <w:bottom w:val="none" w:sz="0" w:space="0" w:color="auto"/>
        <w:right w:val="none" w:sz="0" w:space="0" w:color="auto"/>
      </w:divBdr>
    </w:div>
    <w:div w:id="416051525">
      <w:bodyDiv w:val="1"/>
      <w:marLeft w:val="0"/>
      <w:marRight w:val="0"/>
      <w:marTop w:val="0"/>
      <w:marBottom w:val="0"/>
      <w:divBdr>
        <w:top w:val="none" w:sz="0" w:space="0" w:color="auto"/>
        <w:left w:val="none" w:sz="0" w:space="0" w:color="auto"/>
        <w:bottom w:val="none" w:sz="0" w:space="0" w:color="auto"/>
        <w:right w:val="none" w:sz="0" w:space="0" w:color="auto"/>
      </w:divBdr>
    </w:div>
    <w:div w:id="456875669">
      <w:bodyDiv w:val="1"/>
      <w:marLeft w:val="0"/>
      <w:marRight w:val="0"/>
      <w:marTop w:val="0"/>
      <w:marBottom w:val="0"/>
      <w:divBdr>
        <w:top w:val="none" w:sz="0" w:space="0" w:color="auto"/>
        <w:left w:val="none" w:sz="0" w:space="0" w:color="auto"/>
        <w:bottom w:val="none" w:sz="0" w:space="0" w:color="auto"/>
        <w:right w:val="none" w:sz="0" w:space="0" w:color="auto"/>
      </w:divBdr>
    </w:div>
    <w:div w:id="464666477">
      <w:bodyDiv w:val="1"/>
      <w:marLeft w:val="0"/>
      <w:marRight w:val="0"/>
      <w:marTop w:val="0"/>
      <w:marBottom w:val="0"/>
      <w:divBdr>
        <w:top w:val="none" w:sz="0" w:space="0" w:color="auto"/>
        <w:left w:val="none" w:sz="0" w:space="0" w:color="auto"/>
        <w:bottom w:val="none" w:sz="0" w:space="0" w:color="auto"/>
        <w:right w:val="none" w:sz="0" w:space="0" w:color="auto"/>
      </w:divBdr>
    </w:div>
    <w:div w:id="495413985">
      <w:bodyDiv w:val="1"/>
      <w:marLeft w:val="0"/>
      <w:marRight w:val="0"/>
      <w:marTop w:val="0"/>
      <w:marBottom w:val="0"/>
      <w:divBdr>
        <w:top w:val="none" w:sz="0" w:space="0" w:color="auto"/>
        <w:left w:val="none" w:sz="0" w:space="0" w:color="auto"/>
        <w:bottom w:val="none" w:sz="0" w:space="0" w:color="auto"/>
        <w:right w:val="none" w:sz="0" w:space="0" w:color="auto"/>
      </w:divBdr>
    </w:div>
    <w:div w:id="501972086">
      <w:bodyDiv w:val="1"/>
      <w:marLeft w:val="0"/>
      <w:marRight w:val="0"/>
      <w:marTop w:val="0"/>
      <w:marBottom w:val="0"/>
      <w:divBdr>
        <w:top w:val="none" w:sz="0" w:space="0" w:color="auto"/>
        <w:left w:val="none" w:sz="0" w:space="0" w:color="auto"/>
        <w:bottom w:val="none" w:sz="0" w:space="0" w:color="auto"/>
        <w:right w:val="none" w:sz="0" w:space="0" w:color="auto"/>
      </w:divBdr>
    </w:div>
    <w:div w:id="586961438">
      <w:bodyDiv w:val="1"/>
      <w:marLeft w:val="0"/>
      <w:marRight w:val="0"/>
      <w:marTop w:val="0"/>
      <w:marBottom w:val="0"/>
      <w:divBdr>
        <w:top w:val="none" w:sz="0" w:space="0" w:color="auto"/>
        <w:left w:val="none" w:sz="0" w:space="0" w:color="auto"/>
        <w:bottom w:val="none" w:sz="0" w:space="0" w:color="auto"/>
        <w:right w:val="none" w:sz="0" w:space="0" w:color="auto"/>
      </w:divBdr>
    </w:div>
    <w:div w:id="607661885">
      <w:bodyDiv w:val="1"/>
      <w:marLeft w:val="0"/>
      <w:marRight w:val="0"/>
      <w:marTop w:val="0"/>
      <w:marBottom w:val="0"/>
      <w:divBdr>
        <w:top w:val="none" w:sz="0" w:space="0" w:color="auto"/>
        <w:left w:val="none" w:sz="0" w:space="0" w:color="auto"/>
        <w:bottom w:val="none" w:sz="0" w:space="0" w:color="auto"/>
        <w:right w:val="none" w:sz="0" w:space="0" w:color="auto"/>
      </w:divBdr>
    </w:div>
    <w:div w:id="618074888">
      <w:bodyDiv w:val="1"/>
      <w:marLeft w:val="0"/>
      <w:marRight w:val="0"/>
      <w:marTop w:val="0"/>
      <w:marBottom w:val="0"/>
      <w:divBdr>
        <w:top w:val="none" w:sz="0" w:space="0" w:color="auto"/>
        <w:left w:val="none" w:sz="0" w:space="0" w:color="auto"/>
        <w:bottom w:val="none" w:sz="0" w:space="0" w:color="auto"/>
        <w:right w:val="none" w:sz="0" w:space="0" w:color="auto"/>
      </w:divBdr>
    </w:div>
    <w:div w:id="629287029">
      <w:bodyDiv w:val="1"/>
      <w:marLeft w:val="0"/>
      <w:marRight w:val="0"/>
      <w:marTop w:val="0"/>
      <w:marBottom w:val="0"/>
      <w:divBdr>
        <w:top w:val="none" w:sz="0" w:space="0" w:color="auto"/>
        <w:left w:val="none" w:sz="0" w:space="0" w:color="auto"/>
        <w:bottom w:val="none" w:sz="0" w:space="0" w:color="auto"/>
        <w:right w:val="none" w:sz="0" w:space="0" w:color="auto"/>
      </w:divBdr>
    </w:div>
    <w:div w:id="631709699">
      <w:bodyDiv w:val="1"/>
      <w:marLeft w:val="0"/>
      <w:marRight w:val="0"/>
      <w:marTop w:val="0"/>
      <w:marBottom w:val="0"/>
      <w:divBdr>
        <w:top w:val="none" w:sz="0" w:space="0" w:color="auto"/>
        <w:left w:val="none" w:sz="0" w:space="0" w:color="auto"/>
        <w:bottom w:val="none" w:sz="0" w:space="0" w:color="auto"/>
        <w:right w:val="none" w:sz="0" w:space="0" w:color="auto"/>
      </w:divBdr>
    </w:div>
    <w:div w:id="647054904">
      <w:bodyDiv w:val="1"/>
      <w:marLeft w:val="0"/>
      <w:marRight w:val="0"/>
      <w:marTop w:val="0"/>
      <w:marBottom w:val="0"/>
      <w:divBdr>
        <w:top w:val="none" w:sz="0" w:space="0" w:color="auto"/>
        <w:left w:val="none" w:sz="0" w:space="0" w:color="auto"/>
        <w:bottom w:val="none" w:sz="0" w:space="0" w:color="auto"/>
        <w:right w:val="none" w:sz="0" w:space="0" w:color="auto"/>
      </w:divBdr>
    </w:div>
    <w:div w:id="649987511">
      <w:bodyDiv w:val="1"/>
      <w:marLeft w:val="0"/>
      <w:marRight w:val="0"/>
      <w:marTop w:val="0"/>
      <w:marBottom w:val="0"/>
      <w:divBdr>
        <w:top w:val="none" w:sz="0" w:space="0" w:color="auto"/>
        <w:left w:val="none" w:sz="0" w:space="0" w:color="auto"/>
        <w:bottom w:val="none" w:sz="0" w:space="0" w:color="auto"/>
        <w:right w:val="none" w:sz="0" w:space="0" w:color="auto"/>
      </w:divBdr>
    </w:div>
    <w:div w:id="658729188">
      <w:bodyDiv w:val="1"/>
      <w:marLeft w:val="0"/>
      <w:marRight w:val="0"/>
      <w:marTop w:val="0"/>
      <w:marBottom w:val="0"/>
      <w:divBdr>
        <w:top w:val="none" w:sz="0" w:space="0" w:color="auto"/>
        <w:left w:val="none" w:sz="0" w:space="0" w:color="auto"/>
        <w:bottom w:val="none" w:sz="0" w:space="0" w:color="auto"/>
        <w:right w:val="none" w:sz="0" w:space="0" w:color="auto"/>
      </w:divBdr>
    </w:div>
    <w:div w:id="728071749">
      <w:bodyDiv w:val="1"/>
      <w:marLeft w:val="0"/>
      <w:marRight w:val="0"/>
      <w:marTop w:val="0"/>
      <w:marBottom w:val="0"/>
      <w:divBdr>
        <w:top w:val="none" w:sz="0" w:space="0" w:color="auto"/>
        <w:left w:val="none" w:sz="0" w:space="0" w:color="auto"/>
        <w:bottom w:val="none" w:sz="0" w:space="0" w:color="auto"/>
        <w:right w:val="none" w:sz="0" w:space="0" w:color="auto"/>
      </w:divBdr>
    </w:div>
    <w:div w:id="733892568">
      <w:bodyDiv w:val="1"/>
      <w:marLeft w:val="0"/>
      <w:marRight w:val="0"/>
      <w:marTop w:val="0"/>
      <w:marBottom w:val="0"/>
      <w:divBdr>
        <w:top w:val="none" w:sz="0" w:space="0" w:color="auto"/>
        <w:left w:val="none" w:sz="0" w:space="0" w:color="auto"/>
        <w:bottom w:val="none" w:sz="0" w:space="0" w:color="auto"/>
        <w:right w:val="none" w:sz="0" w:space="0" w:color="auto"/>
      </w:divBdr>
    </w:div>
    <w:div w:id="734081924">
      <w:bodyDiv w:val="1"/>
      <w:marLeft w:val="0"/>
      <w:marRight w:val="0"/>
      <w:marTop w:val="0"/>
      <w:marBottom w:val="0"/>
      <w:divBdr>
        <w:top w:val="none" w:sz="0" w:space="0" w:color="auto"/>
        <w:left w:val="none" w:sz="0" w:space="0" w:color="auto"/>
        <w:bottom w:val="none" w:sz="0" w:space="0" w:color="auto"/>
        <w:right w:val="none" w:sz="0" w:space="0" w:color="auto"/>
      </w:divBdr>
    </w:div>
    <w:div w:id="775029226">
      <w:bodyDiv w:val="1"/>
      <w:marLeft w:val="0"/>
      <w:marRight w:val="0"/>
      <w:marTop w:val="0"/>
      <w:marBottom w:val="0"/>
      <w:divBdr>
        <w:top w:val="none" w:sz="0" w:space="0" w:color="auto"/>
        <w:left w:val="none" w:sz="0" w:space="0" w:color="auto"/>
        <w:bottom w:val="none" w:sz="0" w:space="0" w:color="auto"/>
        <w:right w:val="none" w:sz="0" w:space="0" w:color="auto"/>
      </w:divBdr>
    </w:div>
    <w:div w:id="781848402">
      <w:bodyDiv w:val="1"/>
      <w:marLeft w:val="0"/>
      <w:marRight w:val="0"/>
      <w:marTop w:val="0"/>
      <w:marBottom w:val="0"/>
      <w:divBdr>
        <w:top w:val="none" w:sz="0" w:space="0" w:color="auto"/>
        <w:left w:val="none" w:sz="0" w:space="0" w:color="auto"/>
        <w:bottom w:val="none" w:sz="0" w:space="0" w:color="auto"/>
        <w:right w:val="none" w:sz="0" w:space="0" w:color="auto"/>
      </w:divBdr>
    </w:div>
    <w:div w:id="787239935">
      <w:bodyDiv w:val="1"/>
      <w:marLeft w:val="0"/>
      <w:marRight w:val="0"/>
      <w:marTop w:val="0"/>
      <w:marBottom w:val="0"/>
      <w:divBdr>
        <w:top w:val="none" w:sz="0" w:space="0" w:color="auto"/>
        <w:left w:val="none" w:sz="0" w:space="0" w:color="auto"/>
        <w:bottom w:val="none" w:sz="0" w:space="0" w:color="auto"/>
        <w:right w:val="none" w:sz="0" w:space="0" w:color="auto"/>
      </w:divBdr>
    </w:div>
    <w:div w:id="822742483">
      <w:bodyDiv w:val="1"/>
      <w:marLeft w:val="0"/>
      <w:marRight w:val="0"/>
      <w:marTop w:val="0"/>
      <w:marBottom w:val="0"/>
      <w:divBdr>
        <w:top w:val="none" w:sz="0" w:space="0" w:color="auto"/>
        <w:left w:val="none" w:sz="0" w:space="0" w:color="auto"/>
        <w:bottom w:val="none" w:sz="0" w:space="0" w:color="auto"/>
        <w:right w:val="none" w:sz="0" w:space="0" w:color="auto"/>
      </w:divBdr>
    </w:div>
    <w:div w:id="888151316">
      <w:bodyDiv w:val="1"/>
      <w:marLeft w:val="0"/>
      <w:marRight w:val="0"/>
      <w:marTop w:val="0"/>
      <w:marBottom w:val="0"/>
      <w:divBdr>
        <w:top w:val="none" w:sz="0" w:space="0" w:color="auto"/>
        <w:left w:val="none" w:sz="0" w:space="0" w:color="auto"/>
        <w:bottom w:val="none" w:sz="0" w:space="0" w:color="auto"/>
        <w:right w:val="none" w:sz="0" w:space="0" w:color="auto"/>
      </w:divBdr>
    </w:div>
    <w:div w:id="905530502">
      <w:bodyDiv w:val="1"/>
      <w:marLeft w:val="0"/>
      <w:marRight w:val="0"/>
      <w:marTop w:val="0"/>
      <w:marBottom w:val="0"/>
      <w:divBdr>
        <w:top w:val="none" w:sz="0" w:space="0" w:color="auto"/>
        <w:left w:val="none" w:sz="0" w:space="0" w:color="auto"/>
        <w:bottom w:val="none" w:sz="0" w:space="0" w:color="auto"/>
        <w:right w:val="none" w:sz="0" w:space="0" w:color="auto"/>
      </w:divBdr>
    </w:div>
    <w:div w:id="918715632">
      <w:bodyDiv w:val="1"/>
      <w:marLeft w:val="0"/>
      <w:marRight w:val="0"/>
      <w:marTop w:val="0"/>
      <w:marBottom w:val="0"/>
      <w:divBdr>
        <w:top w:val="none" w:sz="0" w:space="0" w:color="auto"/>
        <w:left w:val="none" w:sz="0" w:space="0" w:color="auto"/>
        <w:bottom w:val="none" w:sz="0" w:space="0" w:color="auto"/>
        <w:right w:val="none" w:sz="0" w:space="0" w:color="auto"/>
      </w:divBdr>
    </w:div>
    <w:div w:id="1091583863">
      <w:bodyDiv w:val="1"/>
      <w:marLeft w:val="0"/>
      <w:marRight w:val="0"/>
      <w:marTop w:val="0"/>
      <w:marBottom w:val="0"/>
      <w:divBdr>
        <w:top w:val="none" w:sz="0" w:space="0" w:color="auto"/>
        <w:left w:val="none" w:sz="0" w:space="0" w:color="auto"/>
        <w:bottom w:val="none" w:sz="0" w:space="0" w:color="auto"/>
        <w:right w:val="none" w:sz="0" w:space="0" w:color="auto"/>
      </w:divBdr>
    </w:div>
    <w:div w:id="1121650282">
      <w:bodyDiv w:val="1"/>
      <w:marLeft w:val="0"/>
      <w:marRight w:val="0"/>
      <w:marTop w:val="0"/>
      <w:marBottom w:val="0"/>
      <w:divBdr>
        <w:top w:val="none" w:sz="0" w:space="0" w:color="auto"/>
        <w:left w:val="none" w:sz="0" w:space="0" w:color="auto"/>
        <w:bottom w:val="none" w:sz="0" w:space="0" w:color="auto"/>
        <w:right w:val="none" w:sz="0" w:space="0" w:color="auto"/>
      </w:divBdr>
    </w:div>
    <w:div w:id="1124273015">
      <w:bodyDiv w:val="1"/>
      <w:marLeft w:val="0"/>
      <w:marRight w:val="0"/>
      <w:marTop w:val="0"/>
      <w:marBottom w:val="0"/>
      <w:divBdr>
        <w:top w:val="none" w:sz="0" w:space="0" w:color="auto"/>
        <w:left w:val="none" w:sz="0" w:space="0" w:color="auto"/>
        <w:bottom w:val="none" w:sz="0" w:space="0" w:color="auto"/>
        <w:right w:val="none" w:sz="0" w:space="0" w:color="auto"/>
      </w:divBdr>
    </w:div>
    <w:div w:id="1139105316">
      <w:bodyDiv w:val="1"/>
      <w:marLeft w:val="0"/>
      <w:marRight w:val="0"/>
      <w:marTop w:val="0"/>
      <w:marBottom w:val="0"/>
      <w:divBdr>
        <w:top w:val="none" w:sz="0" w:space="0" w:color="auto"/>
        <w:left w:val="none" w:sz="0" w:space="0" w:color="auto"/>
        <w:bottom w:val="none" w:sz="0" w:space="0" w:color="auto"/>
        <w:right w:val="none" w:sz="0" w:space="0" w:color="auto"/>
      </w:divBdr>
    </w:div>
    <w:div w:id="1160731398">
      <w:bodyDiv w:val="1"/>
      <w:marLeft w:val="0"/>
      <w:marRight w:val="0"/>
      <w:marTop w:val="0"/>
      <w:marBottom w:val="0"/>
      <w:divBdr>
        <w:top w:val="none" w:sz="0" w:space="0" w:color="auto"/>
        <w:left w:val="none" w:sz="0" w:space="0" w:color="auto"/>
        <w:bottom w:val="none" w:sz="0" w:space="0" w:color="auto"/>
        <w:right w:val="none" w:sz="0" w:space="0" w:color="auto"/>
      </w:divBdr>
    </w:div>
    <w:div w:id="1235699241">
      <w:bodyDiv w:val="1"/>
      <w:marLeft w:val="0"/>
      <w:marRight w:val="0"/>
      <w:marTop w:val="0"/>
      <w:marBottom w:val="0"/>
      <w:divBdr>
        <w:top w:val="none" w:sz="0" w:space="0" w:color="auto"/>
        <w:left w:val="none" w:sz="0" w:space="0" w:color="auto"/>
        <w:bottom w:val="none" w:sz="0" w:space="0" w:color="auto"/>
        <w:right w:val="none" w:sz="0" w:space="0" w:color="auto"/>
      </w:divBdr>
    </w:div>
    <w:div w:id="1259170332">
      <w:bodyDiv w:val="1"/>
      <w:marLeft w:val="0"/>
      <w:marRight w:val="0"/>
      <w:marTop w:val="0"/>
      <w:marBottom w:val="0"/>
      <w:divBdr>
        <w:top w:val="none" w:sz="0" w:space="0" w:color="auto"/>
        <w:left w:val="none" w:sz="0" w:space="0" w:color="auto"/>
        <w:bottom w:val="none" w:sz="0" w:space="0" w:color="auto"/>
        <w:right w:val="none" w:sz="0" w:space="0" w:color="auto"/>
      </w:divBdr>
    </w:div>
    <w:div w:id="1271013344">
      <w:bodyDiv w:val="1"/>
      <w:marLeft w:val="0"/>
      <w:marRight w:val="0"/>
      <w:marTop w:val="0"/>
      <w:marBottom w:val="0"/>
      <w:divBdr>
        <w:top w:val="none" w:sz="0" w:space="0" w:color="auto"/>
        <w:left w:val="none" w:sz="0" w:space="0" w:color="auto"/>
        <w:bottom w:val="none" w:sz="0" w:space="0" w:color="auto"/>
        <w:right w:val="none" w:sz="0" w:space="0" w:color="auto"/>
      </w:divBdr>
    </w:div>
    <w:div w:id="1290865863">
      <w:bodyDiv w:val="1"/>
      <w:marLeft w:val="0"/>
      <w:marRight w:val="0"/>
      <w:marTop w:val="0"/>
      <w:marBottom w:val="0"/>
      <w:divBdr>
        <w:top w:val="none" w:sz="0" w:space="0" w:color="auto"/>
        <w:left w:val="none" w:sz="0" w:space="0" w:color="auto"/>
        <w:bottom w:val="none" w:sz="0" w:space="0" w:color="auto"/>
        <w:right w:val="none" w:sz="0" w:space="0" w:color="auto"/>
      </w:divBdr>
    </w:div>
    <w:div w:id="1334992183">
      <w:bodyDiv w:val="1"/>
      <w:marLeft w:val="0"/>
      <w:marRight w:val="0"/>
      <w:marTop w:val="0"/>
      <w:marBottom w:val="0"/>
      <w:divBdr>
        <w:top w:val="none" w:sz="0" w:space="0" w:color="auto"/>
        <w:left w:val="none" w:sz="0" w:space="0" w:color="auto"/>
        <w:bottom w:val="none" w:sz="0" w:space="0" w:color="auto"/>
        <w:right w:val="none" w:sz="0" w:space="0" w:color="auto"/>
      </w:divBdr>
    </w:div>
    <w:div w:id="1339381350">
      <w:bodyDiv w:val="1"/>
      <w:marLeft w:val="0"/>
      <w:marRight w:val="0"/>
      <w:marTop w:val="0"/>
      <w:marBottom w:val="0"/>
      <w:divBdr>
        <w:top w:val="none" w:sz="0" w:space="0" w:color="auto"/>
        <w:left w:val="none" w:sz="0" w:space="0" w:color="auto"/>
        <w:bottom w:val="none" w:sz="0" w:space="0" w:color="auto"/>
        <w:right w:val="none" w:sz="0" w:space="0" w:color="auto"/>
      </w:divBdr>
    </w:div>
    <w:div w:id="1363634813">
      <w:bodyDiv w:val="1"/>
      <w:marLeft w:val="0"/>
      <w:marRight w:val="0"/>
      <w:marTop w:val="0"/>
      <w:marBottom w:val="0"/>
      <w:divBdr>
        <w:top w:val="none" w:sz="0" w:space="0" w:color="auto"/>
        <w:left w:val="none" w:sz="0" w:space="0" w:color="auto"/>
        <w:bottom w:val="none" w:sz="0" w:space="0" w:color="auto"/>
        <w:right w:val="none" w:sz="0" w:space="0" w:color="auto"/>
      </w:divBdr>
    </w:div>
    <w:div w:id="1372458496">
      <w:bodyDiv w:val="1"/>
      <w:marLeft w:val="0"/>
      <w:marRight w:val="0"/>
      <w:marTop w:val="0"/>
      <w:marBottom w:val="0"/>
      <w:divBdr>
        <w:top w:val="none" w:sz="0" w:space="0" w:color="auto"/>
        <w:left w:val="none" w:sz="0" w:space="0" w:color="auto"/>
        <w:bottom w:val="none" w:sz="0" w:space="0" w:color="auto"/>
        <w:right w:val="none" w:sz="0" w:space="0" w:color="auto"/>
      </w:divBdr>
    </w:div>
    <w:div w:id="1419792271">
      <w:bodyDiv w:val="1"/>
      <w:marLeft w:val="0"/>
      <w:marRight w:val="0"/>
      <w:marTop w:val="0"/>
      <w:marBottom w:val="0"/>
      <w:divBdr>
        <w:top w:val="none" w:sz="0" w:space="0" w:color="auto"/>
        <w:left w:val="none" w:sz="0" w:space="0" w:color="auto"/>
        <w:bottom w:val="none" w:sz="0" w:space="0" w:color="auto"/>
        <w:right w:val="none" w:sz="0" w:space="0" w:color="auto"/>
      </w:divBdr>
    </w:div>
    <w:div w:id="1449009157">
      <w:bodyDiv w:val="1"/>
      <w:marLeft w:val="0"/>
      <w:marRight w:val="0"/>
      <w:marTop w:val="0"/>
      <w:marBottom w:val="0"/>
      <w:divBdr>
        <w:top w:val="none" w:sz="0" w:space="0" w:color="auto"/>
        <w:left w:val="none" w:sz="0" w:space="0" w:color="auto"/>
        <w:bottom w:val="none" w:sz="0" w:space="0" w:color="auto"/>
        <w:right w:val="none" w:sz="0" w:space="0" w:color="auto"/>
      </w:divBdr>
    </w:div>
    <w:div w:id="1479346986">
      <w:bodyDiv w:val="1"/>
      <w:marLeft w:val="0"/>
      <w:marRight w:val="0"/>
      <w:marTop w:val="0"/>
      <w:marBottom w:val="0"/>
      <w:divBdr>
        <w:top w:val="none" w:sz="0" w:space="0" w:color="auto"/>
        <w:left w:val="none" w:sz="0" w:space="0" w:color="auto"/>
        <w:bottom w:val="none" w:sz="0" w:space="0" w:color="auto"/>
        <w:right w:val="none" w:sz="0" w:space="0" w:color="auto"/>
      </w:divBdr>
    </w:div>
    <w:div w:id="1485317193">
      <w:bodyDiv w:val="1"/>
      <w:marLeft w:val="0"/>
      <w:marRight w:val="0"/>
      <w:marTop w:val="0"/>
      <w:marBottom w:val="0"/>
      <w:divBdr>
        <w:top w:val="none" w:sz="0" w:space="0" w:color="auto"/>
        <w:left w:val="none" w:sz="0" w:space="0" w:color="auto"/>
        <w:bottom w:val="none" w:sz="0" w:space="0" w:color="auto"/>
        <w:right w:val="none" w:sz="0" w:space="0" w:color="auto"/>
      </w:divBdr>
    </w:div>
    <w:div w:id="1495685529">
      <w:bodyDiv w:val="1"/>
      <w:marLeft w:val="0"/>
      <w:marRight w:val="0"/>
      <w:marTop w:val="0"/>
      <w:marBottom w:val="0"/>
      <w:divBdr>
        <w:top w:val="none" w:sz="0" w:space="0" w:color="auto"/>
        <w:left w:val="none" w:sz="0" w:space="0" w:color="auto"/>
        <w:bottom w:val="none" w:sz="0" w:space="0" w:color="auto"/>
        <w:right w:val="none" w:sz="0" w:space="0" w:color="auto"/>
      </w:divBdr>
    </w:div>
    <w:div w:id="1526627979">
      <w:bodyDiv w:val="1"/>
      <w:marLeft w:val="0"/>
      <w:marRight w:val="0"/>
      <w:marTop w:val="0"/>
      <w:marBottom w:val="0"/>
      <w:divBdr>
        <w:top w:val="none" w:sz="0" w:space="0" w:color="auto"/>
        <w:left w:val="none" w:sz="0" w:space="0" w:color="auto"/>
        <w:bottom w:val="none" w:sz="0" w:space="0" w:color="auto"/>
        <w:right w:val="none" w:sz="0" w:space="0" w:color="auto"/>
      </w:divBdr>
    </w:div>
    <w:div w:id="1579753917">
      <w:bodyDiv w:val="1"/>
      <w:marLeft w:val="0"/>
      <w:marRight w:val="0"/>
      <w:marTop w:val="0"/>
      <w:marBottom w:val="0"/>
      <w:divBdr>
        <w:top w:val="none" w:sz="0" w:space="0" w:color="auto"/>
        <w:left w:val="none" w:sz="0" w:space="0" w:color="auto"/>
        <w:bottom w:val="none" w:sz="0" w:space="0" w:color="auto"/>
        <w:right w:val="none" w:sz="0" w:space="0" w:color="auto"/>
      </w:divBdr>
    </w:div>
    <w:div w:id="1595280672">
      <w:bodyDiv w:val="1"/>
      <w:marLeft w:val="0"/>
      <w:marRight w:val="0"/>
      <w:marTop w:val="0"/>
      <w:marBottom w:val="0"/>
      <w:divBdr>
        <w:top w:val="none" w:sz="0" w:space="0" w:color="auto"/>
        <w:left w:val="none" w:sz="0" w:space="0" w:color="auto"/>
        <w:bottom w:val="none" w:sz="0" w:space="0" w:color="auto"/>
        <w:right w:val="none" w:sz="0" w:space="0" w:color="auto"/>
      </w:divBdr>
    </w:div>
    <w:div w:id="1625191260">
      <w:bodyDiv w:val="1"/>
      <w:marLeft w:val="0"/>
      <w:marRight w:val="0"/>
      <w:marTop w:val="0"/>
      <w:marBottom w:val="0"/>
      <w:divBdr>
        <w:top w:val="none" w:sz="0" w:space="0" w:color="auto"/>
        <w:left w:val="none" w:sz="0" w:space="0" w:color="auto"/>
        <w:bottom w:val="none" w:sz="0" w:space="0" w:color="auto"/>
        <w:right w:val="none" w:sz="0" w:space="0" w:color="auto"/>
      </w:divBdr>
    </w:div>
    <w:div w:id="1644119729">
      <w:bodyDiv w:val="1"/>
      <w:marLeft w:val="0"/>
      <w:marRight w:val="0"/>
      <w:marTop w:val="0"/>
      <w:marBottom w:val="0"/>
      <w:divBdr>
        <w:top w:val="none" w:sz="0" w:space="0" w:color="auto"/>
        <w:left w:val="none" w:sz="0" w:space="0" w:color="auto"/>
        <w:bottom w:val="none" w:sz="0" w:space="0" w:color="auto"/>
        <w:right w:val="none" w:sz="0" w:space="0" w:color="auto"/>
      </w:divBdr>
    </w:div>
    <w:div w:id="1679039929">
      <w:bodyDiv w:val="1"/>
      <w:marLeft w:val="0"/>
      <w:marRight w:val="0"/>
      <w:marTop w:val="0"/>
      <w:marBottom w:val="0"/>
      <w:divBdr>
        <w:top w:val="none" w:sz="0" w:space="0" w:color="auto"/>
        <w:left w:val="none" w:sz="0" w:space="0" w:color="auto"/>
        <w:bottom w:val="none" w:sz="0" w:space="0" w:color="auto"/>
        <w:right w:val="none" w:sz="0" w:space="0" w:color="auto"/>
      </w:divBdr>
    </w:div>
    <w:div w:id="1703749470">
      <w:bodyDiv w:val="1"/>
      <w:marLeft w:val="0"/>
      <w:marRight w:val="0"/>
      <w:marTop w:val="0"/>
      <w:marBottom w:val="0"/>
      <w:divBdr>
        <w:top w:val="none" w:sz="0" w:space="0" w:color="auto"/>
        <w:left w:val="none" w:sz="0" w:space="0" w:color="auto"/>
        <w:bottom w:val="none" w:sz="0" w:space="0" w:color="auto"/>
        <w:right w:val="none" w:sz="0" w:space="0" w:color="auto"/>
      </w:divBdr>
    </w:div>
    <w:div w:id="1788161107">
      <w:bodyDiv w:val="1"/>
      <w:marLeft w:val="0"/>
      <w:marRight w:val="0"/>
      <w:marTop w:val="0"/>
      <w:marBottom w:val="0"/>
      <w:divBdr>
        <w:top w:val="none" w:sz="0" w:space="0" w:color="auto"/>
        <w:left w:val="none" w:sz="0" w:space="0" w:color="auto"/>
        <w:bottom w:val="none" w:sz="0" w:space="0" w:color="auto"/>
        <w:right w:val="none" w:sz="0" w:space="0" w:color="auto"/>
      </w:divBdr>
    </w:div>
    <w:div w:id="1819296306">
      <w:bodyDiv w:val="1"/>
      <w:marLeft w:val="0"/>
      <w:marRight w:val="0"/>
      <w:marTop w:val="0"/>
      <w:marBottom w:val="0"/>
      <w:divBdr>
        <w:top w:val="none" w:sz="0" w:space="0" w:color="auto"/>
        <w:left w:val="none" w:sz="0" w:space="0" w:color="auto"/>
        <w:bottom w:val="none" w:sz="0" w:space="0" w:color="auto"/>
        <w:right w:val="none" w:sz="0" w:space="0" w:color="auto"/>
      </w:divBdr>
    </w:div>
    <w:div w:id="1861356480">
      <w:bodyDiv w:val="1"/>
      <w:marLeft w:val="0"/>
      <w:marRight w:val="0"/>
      <w:marTop w:val="0"/>
      <w:marBottom w:val="0"/>
      <w:divBdr>
        <w:top w:val="none" w:sz="0" w:space="0" w:color="auto"/>
        <w:left w:val="none" w:sz="0" w:space="0" w:color="auto"/>
        <w:bottom w:val="none" w:sz="0" w:space="0" w:color="auto"/>
        <w:right w:val="none" w:sz="0" w:space="0" w:color="auto"/>
      </w:divBdr>
    </w:div>
    <w:div w:id="1870140758">
      <w:bodyDiv w:val="1"/>
      <w:marLeft w:val="0"/>
      <w:marRight w:val="0"/>
      <w:marTop w:val="0"/>
      <w:marBottom w:val="0"/>
      <w:divBdr>
        <w:top w:val="none" w:sz="0" w:space="0" w:color="auto"/>
        <w:left w:val="none" w:sz="0" w:space="0" w:color="auto"/>
        <w:bottom w:val="none" w:sz="0" w:space="0" w:color="auto"/>
        <w:right w:val="none" w:sz="0" w:space="0" w:color="auto"/>
      </w:divBdr>
    </w:div>
    <w:div w:id="1902908284">
      <w:bodyDiv w:val="1"/>
      <w:marLeft w:val="0"/>
      <w:marRight w:val="0"/>
      <w:marTop w:val="0"/>
      <w:marBottom w:val="0"/>
      <w:divBdr>
        <w:top w:val="none" w:sz="0" w:space="0" w:color="auto"/>
        <w:left w:val="none" w:sz="0" w:space="0" w:color="auto"/>
        <w:bottom w:val="none" w:sz="0" w:space="0" w:color="auto"/>
        <w:right w:val="none" w:sz="0" w:space="0" w:color="auto"/>
      </w:divBdr>
    </w:div>
    <w:div w:id="1903368199">
      <w:bodyDiv w:val="1"/>
      <w:marLeft w:val="0"/>
      <w:marRight w:val="0"/>
      <w:marTop w:val="0"/>
      <w:marBottom w:val="0"/>
      <w:divBdr>
        <w:top w:val="none" w:sz="0" w:space="0" w:color="auto"/>
        <w:left w:val="none" w:sz="0" w:space="0" w:color="auto"/>
        <w:bottom w:val="none" w:sz="0" w:space="0" w:color="auto"/>
        <w:right w:val="none" w:sz="0" w:space="0" w:color="auto"/>
      </w:divBdr>
    </w:div>
    <w:div w:id="1927572078">
      <w:bodyDiv w:val="1"/>
      <w:marLeft w:val="0"/>
      <w:marRight w:val="0"/>
      <w:marTop w:val="0"/>
      <w:marBottom w:val="0"/>
      <w:divBdr>
        <w:top w:val="none" w:sz="0" w:space="0" w:color="auto"/>
        <w:left w:val="none" w:sz="0" w:space="0" w:color="auto"/>
        <w:bottom w:val="none" w:sz="0" w:space="0" w:color="auto"/>
        <w:right w:val="none" w:sz="0" w:space="0" w:color="auto"/>
      </w:divBdr>
    </w:div>
    <w:div w:id="2035887815">
      <w:bodyDiv w:val="1"/>
      <w:marLeft w:val="0"/>
      <w:marRight w:val="0"/>
      <w:marTop w:val="0"/>
      <w:marBottom w:val="0"/>
      <w:divBdr>
        <w:top w:val="none" w:sz="0" w:space="0" w:color="auto"/>
        <w:left w:val="none" w:sz="0" w:space="0" w:color="auto"/>
        <w:bottom w:val="none" w:sz="0" w:space="0" w:color="auto"/>
        <w:right w:val="none" w:sz="0" w:space="0" w:color="auto"/>
      </w:divBdr>
    </w:div>
    <w:div w:id="2046368529">
      <w:bodyDiv w:val="1"/>
      <w:marLeft w:val="0"/>
      <w:marRight w:val="0"/>
      <w:marTop w:val="0"/>
      <w:marBottom w:val="0"/>
      <w:divBdr>
        <w:top w:val="none" w:sz="0" w:space="0" w:color="auto"/>
        <w:left w:val="none" w:sz="0" w:space="0" w:color="auto"/>
        <w:bottom w:val="none" w:sz="0" w:space="0" w:color="auto"/>
        <w:right w:val="none" w:sz="0" w:space="0" w:color="auto"/>
      </w:divBdr>
    </w:div>
    <w:div w:id="2056807865">
      <w:bodyDiv w:val="1"/>
      <w:marLeft w:val="0"/>
      <w:marRight w:val="0"/>
      <w:marTop w:val="0"/>
      <w:marBottom w:val="0"/>
      <w:divBdr>
        <w:top w:val="none" w:sz="0" w:space="0" w:color="auto"/>
        <w:left w:val="none" w:sz="0" w:space="0" w:color="auto"/>
        <w:bottom w:val="none" w:sz="0" w:space="0" w:color="auto"/>
        <w:right w:val="none" w:sz="0" w:space="0" w:color="auto"/>
      </w:divBdr>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
    <w:div w:id="2091080655">
      <w:bodyDiv w:val="1"/>
      <w:marLeft w:val="0"/>
      <w:marRight w:val="0"/>
      <w:marTop w:val="0"/>
      <w:marBottom w:val="0"/>
      <w:divBdr>
        <w:top w:val="none" w:sz="0" w:space="0" w:color="auto"/>
        <w:left w:val="none" w:sz="0" w:space="0" w:color="auto"/>
        <w:bottom w:val="none" w:sz="0" w:space="0" w:color="auto"/>
        <w:right w:val="none" w:sz="0" w:space="0" w:color="auto"/>
      </w:divBdr>
    </w:div>
    <w:div w:id="2097284163">
      <w:bodyDiv w:val="1"/>
      <w:marLeft w:val="0"/>
      <w:marRight w:val="0"/>
      <w:marTop w:val="0"/>
      <w:marBottom w:val="0"/>
      <w:divBdr>
        <w:top w:val="none" w:sz="0" w:space="0" w:color="auto"/>
        <w:left w:val="none" w:sz="0" w:space="0" w:color="auto"/>
        <w:bottom w:val="none" w:sz="0" w:space="0" w:color="auto"/>
        <w:right w:val="none" w:sz="0" w:space="0" w:color="auto"/>
      </w:divBdr>
    </w:div>
    <w:div w:id="2100246096">
      <w:bodyDiv w:val="1"/>
      <w:marLeft w:val="0"/>
      <w:marRight w:val="0"/>
      <w:marTop w:val="0"/>
      <w:marBottom w:val="0"/>
      <w:divBdr>
        <w:top w:val="none" w:sz="0" w:space="0" w:color="auto"/>
        <w:left w:val="none" w:sz="0" w:space="0" w:color="auto"/>
        <w:bottom w:val="none" w:sz="0" w:space="0" w:color="auto"/>
        <w:right w:val="none" w:sz="0" w:space="0" w:color="auto"/>
      </w:divBdr>
    </w:div>
    <w:div w:id="21253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2023-09-05T08:41:00Z</cp:lastPrinted>
  <dcterms:created xsi:type="dcterms:W3CDTF">2023-08-16T04:51:00Z</dcterms:created>
  <dcterms:modified xsi:type="dcterms:W3CDTF">2023-09-05T08:59:00Z</dcterms:modified>
</cp:coreProperties>
</file>